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B22A3" w:rsidR="00FC49B3" w:rsidP="00EF0F45" w:rsidRDefault="00FC49B3" w14:paraId="219ED12F" w14:textId="5BFB393D">
      <w:pPr>
        <w:pStyle w:val="Default"/>
        <w:jc w:val="center"/>
        <w:rPr>
          <w:b/>
          <w:bCs/>
          <w:sz w:val="28"/>
          <w:szCs w:val="28"/>
        </w:rPr>
      </w:pPr>
      <w:r w:rsidRPr="007B22A3">
        <w:rPr>
          <w:b/>
          <w:bCs/>
          <w:sz w:val="28"/>
          <w:szCs w:val="28"/>
        </w:rPr>
        <w:t>Joint Planning Support Element</w:t>
      </w:r>
    </w:p>
    <w:p w:rsidRPr="007B22A3" w:rsidR="00727710" w:rsidP="00727710" w:rsidRDefault="00FC49B3" w14:paraId="06B6087A" w14:textId="0E9FC03E">
      <w:pPr>
        <w:pStyle w:val="Default"/>
        <w:jc w:val="center"/>
        <w:rPr>
          <w:sz w:val="28"/>
          <w:szCs w:val="28"/>
        </w:rPr>
      </w:pPr>
      <w:r w:rsidRPr="007B22A3">
        <w:rPr>
          <w:b/>
          <w:bCs/>
          <w:sz w:val="28"/>
          <w:szCs w:val="28"/>
        </w:rPr>
        <w:t xml:space="preserve">Joint </w:t>
      </w:r>
      <w:r w:rsidRPr="007B22A3" w:rsidR="00727710">
        <w:rPr>
          <w:b/>
          <w:bCs/>
          <w:sz w:val="28"/>
          <w:szCs w:val="28"/>
        </w:rPr>
        <w:t>Planners Course</w:t>
      </w:r>
    </w:p>
    <w:p w:rsidRPr="007B22A3" w:rsidR="000C6CC8" w:rsidP="00727710" w:rsidRDefault="00727710" w14:paraId="106FDEB4" w14:textId="09252B03">
      <w:pPr>
        <w:jc w:val="center"/>
        <w:rPr>
          <w:rFonts w:ascii="Arial" w:hAnsi="Arial" w:cs="Arial"/>
          <w:b/>
          <w:bCs/>
          <w:sz w:val="28"/>
          <w:szCs w:val="28"/>
        </w:rPr>
      </w:pPr>
      <w:r w:rsidRPr="007B22A3">
        <w:rPr>
          <w:rFonts w:ascii="Arial" w:hAnsi="Arial" w:cs="Arial"/>
          <w:b/>
          <w:bCs/>
          <w:sz w:val="28"/>
          <w:szCs w:val="28"/>
        </w:rPr>
        <w:t>Administrative Information and Instructions</w:t>
      </w:r>
    </w:p>
    <w:p w:rsidRPr="007B22A3" w:rsidR="00B152ED" w:rsidP="00727710" w:rsidRDefault="00B152ED" w14:paraId="2EBF6394" w14:textId="68397C8E">
      <w:pPr>
        <w:pStyle w:val="Default"/>
      </w:pPr>
    </w:p>
    <w:p w:rsidRPr="007B22A3" w:rsidR="00727710" w:rsidP="00915AE7" w:rsidRDefault="00727710" w14:paraId="7F5BE37A" w14:textId="18B6E80E">
      <w:pPr>
        <w:pStyle w:val="Default"/>
      </w:pPr>
      <w:r w:rsidR="00727710">
        <w:rPr/>
        <w:t>The following provides information on administrative requirements for the</w:t>
      </w:r>
      <w:r w:rsidR="001124CD">
        <w:rPr/>
        <w:t xml:space="preserve"> </w:t>
      </w:r>
      <w:r w:rsidR="00FC49B3">
        <w:rPr/>
        <w:t>Joint Planning Support Element</w:t>
      </w:r>
      <w:r w:rsidR="001124CD">
        <w:rPr/>
        <w:t>’s</w:t>
      </w:r>
      <w:r w:rsidR="00FC49B3">
        <w:rPr/>
        <w:t xml:space="preserve"> </w:t>
      </w:r>
      <w:r w:rsidR="007B22A3">
        <w:rPr/>
        <w:t xml:space="preserve">(JPSE) </w:t>
      </w:r>
      <w:r w:rsidR="00FC49B3">
        <w:rPr/>
        <w:t xml:space="preserve">Joint </w:t>
      </w:r>
      <w:r w:rsidR="00727710">
        <w:rPr/>
        <w:t>Planners Course (JPC)</w:t>
      </w:r>
      <w:r w:rsidR="1DBE392B">
        <w:rPr/>
        <w:t>:</w:t>
      </w:r>
    </w:p>
    <w:p w:rsidRPr="007B22A3" w:rsidR="00727710" w:rsidP="00727710" w:rsidRDefault="00727710" w14:paraId="0332C0CD" w14:textId="004A29F1">
      <w:pPr>
        <w:pStyle w:val="Default"/>
        <w:numPr>
          <w:ilvl w:val="0"/>
          <w:numId w:val="1"/>
        </w:numPr>
        <w:rPr/>
      </w:pPr>
      <w:r w:rsidR="00727710">
        <w:rPr/>
        <w:t xml:space="preserve">Course </w:t>
      </w:r>
      <w:r w:rsidR="004C5316">
        <w:rPr/>
        <w:t>lead instructor</w:t>
      </w:r>
      <w:r w:rsidR="2001E524">
        <w:rPr/>
        <w:t xml:space="preserve">: </w:t>
      </w:r>
      <w:r w:rsidRPr="55718AD3" w:rsidR="00727710">
        <w:rPr>
          <w:b w:val="1"/>
          <w:bCs w:val="1"/>
        </w:rPr>
        <w:t>Mr. Andrew Creel</w:t>
      </w:r>
      <w:r w:rsidRPr="55718AD3" w:rsidR="79AA73DE">
        <w:rPr>
          <w:b w:val="1"/>
          <w:bCs w:val="1"/>
        </w:rPr>
        <w:t xml:space="preserve">; </w:t>
      </w:r>
      <w:r w:rsidR="03269885">
        <w:rPr/>
        <w:t xml:space="preserve">Phone: </w:t>
      </w:r>
      <w:r w:rsidR="00727710">
        <w:rPr/>
        <w:t>(757) 278-6829, DSN (322) 278-6829</w:t>
      </w:r>
      <w:r w:rsidR="5ABCB1E3">
        <w:rPr/>
        <w:t xml:space="preserve">; </w:t>
      </w:r>
      <w:r w:rsidR="6CEB91F0">
        <w:rPr/>
        <w:t>E</w:t>
      </w:r>
      <w:r w:rsidR="00727710">
        <w:rPr/>
        <w:t>-mail address</w:t>
      </w:r>
      <w:r w:rsidR="148DE344">
        <w:rPr/>
        <w:t>:</w:t>
      </w:r>
      <w:r w:rsidR="00727710">
        <w:rPr/>
        <w:t xml:space="preserve"> </w:t>
      </w:r>
      <w:hyperlink r:id="Rfb1f2b9e41614976">
        <w:r w:rsidRPr="55718AD3" w:rsidR="00A64558">
          <w:rPr>
            <w:rStyle w:val="Hyperlink"/>
          </w:rPr>
          <w:t>andrew.p.creel.civ@mail.mil</w:t>
        </w:r>
      </w:hyperlink>
      <w:r w:rsidR="00A64558">
        <w:rPr/>
        <w:t xml:space="preserve"> </w:t>
      </w:r>
    </w:p>
    <w:p w:rsidRPr="007B22A3" w:rsidR="00727710" w:rsidP="55718AD3" w:rsidRDefault="00727710" w14:paraId="4D1B2727" w14:textId="49F0DB7E">
      <w:pPr>
        <w:pStyle w:val="Default"/>
        <w:numPr>
          <w:ilvl w:val="0"/>
          <w:numId w:val="1"/>
        </w:numPr>
        <w:rPr>
          <w:rStyle w:val="Hyperlink"/>
        </w:rPr>
      </w:pPr>
      <w:r w:rsidR="00727710">
        <w:rPr/>
        <w:t xml:space="preserve">Course </w:t>
      </w:r>
      <w:r w:rsidR="001124CD">
        <w:rPr/>
        <w:t>instructor</w:t>
      </w:r>
      <w:r w:rsidR="29067DCA">
        <w:rPr/>
        <w:t xml:space="preserve">: </w:t>
      </w:r>
      <w:r w:rsidRPr="55718AD3" w:rsidR="00727710">
        <w:rPr>
          <w:b w:val="1"/>
          <w:bCs w:val="1"/>
        </w:rPr>
        <w:t xml:space="preserve">Mr. </w:t>
      </w:r>
      <w:r w:rsidRPr="55718AD3" w:rsidR="001124CD">
        <w:rPr>
          <w:b w:val="1"/>
          <w:bCs w:val="1"/>
        </w:rPr>
        <w:t>JR Jones</w:t>
      </w:r>
      <w:r w:rsidRPr="55718AD3" w:rsidR="177CEF78">
        <w:rPr>
          <w:b w:val="1"/>
          <w:bCs w:val="1"/>
        </w:rPr>
        <w:t xml:space="preserve">; </w:t>
      </w:r>
      <w:r w:rsidR="177CEF78">
        <w:rPr>
          <w:b w:val="0"/>
          <w:bCs w:val="0"/>
        </w:rPr>
        <w:t xml:space="preserve">Phone: </w:t>
      </w:r>
      <w:r w:rsidR="00727710">
        <w:rPr/>
        <w:t>(757) 278-68</w:t>
      </w:r>
      <w:r w:rsidR="001124CD">
        <w:rPr/>
        <w:t>44</w:t>
      </w:r>
      <w:r w:rsidR="00727710">
        <w:rPr/>
        <w:t>, DSN (322) 278-68</w:t>
      </w:r>
      <w:r w:rsidR="001124CD">
        <w:rPr/>
        <w:t>44</w:t>
      </w:r>
      <w:r w:rsidR="6F404B18">
        <w:rPr/>
        <w:t>;</w:t>
      </w:r>
      <w:r w:rsidR="00727710">
        <w:rPr/>
        <w:t xml:space="preserve"> </w:t>
      </w:r>
      <w:r w:rsidR="5446BC43">
        <w:rPr/>
        <w:t>E</w:t>
      </w:r>
      <w:r w:rsidR="00727710">
        <w:rPr/>
        <w:t>-mail address</w:t>
      </w:r>
      <w:r w:rsidR="6CBDEC0A">
        <w:rPr/>
        <w:t>:</w:t>
      </w:r>
      <w:r w:rsidR="00727710">
        <w:rPr/>
        <w:t xml:space="preserve"> </w:t>
      </w:r>
      <w:hyperlink r:id="R36dc06759d9d45c8">
        <w:r w:rsidRPr="55718AD3" w:rsidR="001124CD">
          <w:rPr>
            <w:rStyle w:val="Hyperlink"/>
          </w:rPr>
          <w:t>johnny.r.jones50.civ@mail.mil</w:t>
        </w:r>
      </w:hyperlink>
    </w:p>
    <w:p w:rsidR="404664E7" w:rsidP="55718AD3" w:rsidRDefault="404664E7" w14:paraId="559946CB" w14:textId="713D7B73">
      <w:pPr>
        <w:pStyle w:val="Default"/>
        <w:numPr>
          <w:ilvl w:val="0"/>
          <w:numId w:val="1"/>
        </w:numPr>
        <w:rPr/>
      </w:pPr>
      <w:r w:rsidR="404664E7">
        <w:rPr/>
        <w:t>Course coordinator</w:t>
      </w:r>
      <w:r w:rsidR="3F2071C9">
        <w:rPr/>
        <w:t xml:space="preserve">: </w:t>
      </w:r>
      <w:r w:rsidRPr="55718AD3" w:rsidR="404664E7">
        <w:rPr>
          <w:b w:val="1"/>
          <w:bCs w:val="1"/>
        </w:rPr>
        <w:t>Mr. Renwick Lane</w:t>
      </w:r>
      <w:r w:rsidRPr="55718AD3" w:rsidR="5F7BC31B">
        <w:rPr>
          <w:b w:val="1"/>
          <w:bCs w:val="1"/>
        </w:rPr>
        <w:t xml:space="preserve">; </w:t>
      </w:r>
      <w:r w:rsidR="5F7BC31B">
        <w:rPr>
          <w:b w:val="0"/>
          <w:bCs w:val="0"/>
        </w:rPr>
        <w:t>Phone:</w:t>
      </w:r>
      <w:r w:rsidR="404664E7">
        <w:rPr/>
        <w:t xml:space="preserve"> (757) 278-6837, DSN (322) 278-</w:t>
      </w:r>
      <w:r w:rsidR="1116A901">
        <w:rPr/>
        <w:t>6837</w:t>
      </w:r>
      <w:r w:rsidR="141B5F2B">
        <w:rPr/>
        <w:t>;</w:t>
      </w:r>
      <w:r w:rsidR="1116A901">
        <w:rPr/>
        <w:t xml:space="preserve"> </w:t>
      </w:r>
      <w:r w:rsidR="3C2D54D6">
        <w:rPr/>
        <w:t>E</w:t>
      </w:r>
      <w:r w:rsidR="1116A901">
        <w:rPr/>
        <w:t>mail address</w:t>
      </w:r>
      <w:r w:rsidR="7D0EF6A1">
        <w:rPr/>
        <w:t>:</w:t>
      </w:r>
      <w:r w:rsidR="1116A901">
        <w:rPr/>
        <w:t xml:space="preserve"> </w:t>
      </w:r>
      <w:hyperlink r:id="R15491e35f15b4bcb">
        <w:r w:rsidRPr="55718AD3" w:rsidR="1116A901">
          <w:rPr>
            <w:rStyle w:val="Hyperlink"/>
          </w:rPr>
          <w:t>renwick.r.lane.ctr@mail.mil</w:t>
        </w:r>
      </w:hyperlink>
    </w:p>
    <w:p w:rsidRPr="007B22A3" w:rsidR="00B152ED" w:rsidP="00D96467" w:rsidRDefault="00B152ED" w14:paraId="5FB25AAA" w14:textId="3A895EF9">
      <w:pPr>
        <w:pStyle w:val="Default"/>
      </w:pPr>
    </w:p>
    <w:p w:rsidRPr="007B22A3" w:rsidR="00B152ED" w:rsidP="00D96467" w:rsidRDefault="00007326" w14:paraId="584D19E7" w14:textId="7E71F9AE">
      <w:pPr>
        <w:pStyle w:val="Default"/>
        <w:numPr>
          <w:ilvl w:val="0"/>
          <w:numId w:val="2"/>
        </w:numPr>
        <w:rPr>
          <w:b/>
          <w:bCs/>
        </w:rPr>
      </w:pPr>
      <w:r w:rsidRPr="007B22A3">
        <w:rPr>
          <w:b/>
          <w:bCs/>
        </w:rPr>
        <w:t>STUDENT BIOGRAPHY INFORMATION</w:t>
      </w:r>
      <w:r w:rsidRPr="007B22A3" w:rsidR="00B152ED">
        <w:rPr>
          <w:b/>
          <w:bCs/>
        </w:rPr>
        <w:t xml:space="preserve">: </w:t>
      </w:r>
    </w:p>
    <w:p w:rsidRPr="007B22A3" w:rsidR="00D96467" w:rsidP="002C4145" w:rsidRDefault="00B152ED" w14:paraId="02F1C68B" w14:textId="7F782E6C">
      <w:pPr>
        <w:pStyle w:val="Default"/>
        <w:numPr>
          <w:ilvl w:val="1"/>
          <w:numId w:val="2"/>
        </w:numPr>
        <w:rPr/>
      </w:pPr>
      <w:r w:rsidRPr="55718AD3" w:rsidR="00B152ED">
        <w:rPr>
          <w:u w:val="single"/>
        </w:rPr>
        <w:t>If you did not previously submit</w:t>
      </w:r>
      <w:r w:rsidR="00B152ED">
        <w:rPr/>
        <w:t xml:space="preserve"> a </w:t>
      </w:r>
      <w:r w:rsidR="00DA103E">
        <w:rPr/>
        <w:t>J</w:t>
      </w:r>
      <w:r w:rsidR="00B152ED">
        <w:rPr/>
        <w:t xml:space="preserve">PC Student Biography form </w:t>
      </w:r>
      <w:r w:rsidR="00007326">
        <w:rPr/>
        <w:t xml:space="preserve">or </w:t>
      </w:r>
      <w:r w:rsidRPr="55718AD3" w:rsidR="00007326">
        <w:rPr>
          <w:u w:val="single"/>
        </w:rPr>
        <w:t>you have changes</w:t>
      </w:r>
      <w:r w:rsidR="00007326">
        <w:rPr/>
        <w:t xml:space="preserve"> to your </w:t>
      </w:r>
      <w:r w:rsidR="00EF0F45">
        <w:rPr/>
        <w:t xml:space="preserve">previously submitted </w:t>
      </w:r>
      <w:r w:rsidR="00007326">
        <w:rPr/>
        <w:t xml:space="preserve">Student Biography, </w:t>
      </w:r>
      <w:r w:rsidR="00B152ED">
        <w:rPr/>
        <w:t>you need to do this now. This form will be used to place attendees into planning teams based on their skill sets and experiences. Save the form using the following naming convention</w:t>
      </w:r>
      <w:r w:rsidR="00441157">
        <w:rPr/>
        <w:t xml:space="preserve"> and send to me</w:t>
      </w:r>
      <w:r w:rsidR="00B152ED">
        <w:rPr/>
        <w:t xml:space="preserve">: </w:t>
      </w:r>
      <w:r w:rsidR="00D96467">
        <w:rPr/>
        <w:t>“LastName_FirstName_StudentBio”</w:t>
      </w:r>
      <w:r w:rsidR="2867BD19">
        <w:rPr/>
        <w:t>.</w:t>
      </w:r>
    </w:p>
    <w:p w:rsidRPr="007B22A3" w:rsidR="002B4FB8" w:rsidP="00D96467" w:rsidRDefault="002B4FB8" w14:paraId="105A6CAF" w14:textId="5DA8395B">
      <w:pPr>
        <w:pStyle w:val="Default"/>
        <w:ind w:left="1140"/>
      </w:pPr>
    </w:p>
    <w:p w:rsidRPr="007B22A3" w:rsidR="00D96467" w:rsidP="00D96467" w:rsidRDefault="00D96467" w14:paraId="7808332A" w14:textId="3B13FFE6">
      <w:pPr>
        <w:pStyle w:val="Default"/>
        <w:numPr>
          <w:ilvl w:val="0"/>
          <w:numId w:val="2"/>
        </w:numPr>
        <w:rPr>
          <w:b/>
        </w:rPr>
      </w:pPr>
      <w:r w:rsidRPr="007B22A3">
        <w:rPr>
          <w:b/>
        </w:rPr>
        <w:t xml:space="preserve">ACCESS TO </w:t>
      </w:r>
      <w:r w:rsidRPr="007B22A3" w:rsidR="002C4145">
        <w:rPr>
          <w:b/>
        </w:rPr>
        <w:t>BASE</w:t>
      </w:r>
      <w:r w:rsidRPr="007B22A3">
        <w:rPr>
          <w:b/>
        </w:rPr>
        <w:t>:</w:t>
      </w:r>
    </w:p>
    <w:p w:rsidRPr="007B22A3" w:rsidR="00007326" w:rsidP="002C4145" w:rsidRDefault="00D96467" w14:paraId="7683B27F" w14:textId="77777777">
      <w:pPr>
        <w:pStyle w:val="Default"/>
        <w:numPr>
          <w:ilvl w:val="1"/>
          <w:numId w:val="2"/>
        </w:numPr>
      </w:pPr>
      <w:r w:rsidRPr="007B22A3">
        <w:t xml:space="preserve">Credentials that allow access to the installation are </w:t>
      </w:r>
      <w:r w:rsidRPr="007B22A3" w:rsidR="00E03560">
        <w:t xml:space="preserve">the </w:t>
      </w:r>
      <w:r w:rsidRPr="007B22A3">
        <w:t>Common Access Card</w:t>
      </w:r>
      <w:r w:rsidRPr="007B22A3" w:rsidR="00E03560">
        <w:t xml:space="preserve"> </w:t>
      </w:r>
      <w:r w:rsidRPr="007B22A3">
        <w:t>(CAC), Military retiree ID card, Dependent ID Card, DoD-issued Civilian (Non-CAC) ID card (including non-appropriated), Non-DOD Federal Person Identity Verification including those issued by Department of Homeland Security.</w:t>
      </w:r>
      <w:r w:rsidRPr="007B22A3" w:rsidR="00915AE7">
        <w:t xml:space="preserve"> </w:t>
      </w:r>
    </w:p>
    <w:p w:rsidRPr="007B22A3" w:rsidR="0095533D" w:rsidP="002C4145" w:rsidRDefault="00915AE7" w14:paraId="26D2B09F" w14:textId="75847B86">
      <w:pPr>
        <w:pStyle w:val="Default"/>
        <w:numPr>
          <w:ilvl w:val="1"/>
          <w:numId w:val="2"/>
        </w:numPr>
      </w:pPr>
      <w:r w:rsidRPr="007B22A3">
        <w:rPr>
          <w:b/>
        </w:rPr>
        <w:t xml:space="preserve">Do not bring personally owned </w:t>
      </w:r>
      <w:r w:rsidRPr="007B22A3" w:rsidR="002C4145">
        <w:rPr>
          <w:b/>
        </w:rPr>
        <w:t>firearms</w:t>
      </w:r>
      <w:r w:rsidRPr="007B22A3">
        <w:rPr>
          <w:b/>
        </w:rPr>
        <w:t xml:space="preserve"> or ammunition on to</w:t>
      </w:r>
      <w:r w:rsidRPr="007B22A3" w:rsidR="00DA103E">
        <w:rPr>
          <w:b/>
        </w:rPr>
        <w:t xml:space="preserve"> base!</w:t>
      </w:r>
    </w:p>
    <w:p w:rsidRPr="007B22A3" w:rsidR="002B4FB8" w:rsidP="0095533D" w:rsidRDefault="002B4FB8" w14:paraId="7BCE78BC" w14:textId="53517633">
      <w:pPr>
        <w:pStyle w:val="Default"/>
        <w:ind w:left="1140"/>
      </w:pPr>
    </w:p>
    <w:p w:rsidRPr="007B22A3" w:rsidR="00D96467" w:rsidP="00D96467" w:rsidRDefault="00D96467" w14:paraId="3AFAAE3F" w14:textId="5A827608">
      <w:pPr>
        <w:pStyle w:val="Default"/>
        <w:numPr>
          <w:ilvl w:val="0"/>
          <w:numId w:val="2"/>
        </w:numPr>
        <w:rPr>
          <w:b/>
        </w:rPr>
      </w:pPr>
      <w:r w:rsidRPr="007B22A3">
        <w:rPr>
          <w:b/>
        </w:rPr>
        <w:t>FIRST DAY ARRIVAL LOCATION AND TIME:</w:t>
      </w:r>
    </w:p>
    <w:p w:rsidRPr="007B22A3" w:rsidR="00D96467" w:rsidP="00D96467" w:rsidRDefault="00D96467" w14:paraId="3DFB7ABB" w14:textId="75EF8C40">
      <w:pPr>
        <w:pStyle w:val="Default"/>
        <w:numPr>
          <w:ilvl w:val="1"/>
          <w:numId w:val="2"/>
        </w:numPr>
      </w:pPr>
      <w:r w:rsidRPr="007B22A3">
        <w:t xml:space="preserve">Initial check-in </w:t>
      </w:r>
      <w:r w:rsidRPr="007B22A3" w:rsidR="00915AE7">
        <w:t xml:space="preserve">on Day 1 </w:t>
      </w:r>
      <w:r w:rsidRPr="007B22A3">
        <w:t xml:space="preserve">will </w:t>
      </w:r>
      <w:r w:rsidRPr="007B22A3" w:rsidR="00915AE7">
        <w:t xml:space="preserve">start at 0800 </w:t>
      </w:r>
      <w:r w:rsidRPr="007B22A3">
        <w:t>at the Marianas Hall 2</w:t>
      </w:r>
      <w:r w:rsidRPr="007B22A3">
        <w:rPr>
          <w:vertAlign w:val="superscript"/>
        </w:rPr>
        <w:t>nd</w:t>
      </w:r>
      <w:r w:rsidRPr="007B22A3">
        <w:t xml:space="preserve"> floor </w:t>
      </w:r>
      <w:r w:rsidRPr="007B22A3" w:rsidR="00915AE7">
        <w:t>“</w:t>
      </w:r>
      <w:r w:rsidRPr="007B22A3" w:rsidR="002C4145">
        <w:t>Azalea</w:t>
      </w:r>
      <w:r w:rsidRPr="007B22A3">
        <w:t xml:space="preserve"> Room</w:t>
      </w:r>
      <w:r w:rsidRPr="007B22A3" w:rsidR="00915AE7">
        <w:t xml:space="preserve">”. </w:t>
      </w:r>
      <w:r w:rsidRPr="007B22A3" w:rsidR="00DA103E">
        <w:t xml:space="preserve">Enter through the </w:t>
      </w:r>
      <w:r w:rsidRPr="007B22A3" w:rsidR="001124CD">
        <w:t>Navy Gateway Inn</w:t>
      </w:r>
      <w:r w:rsidRPr="007B22A3" w:rsidR="00000066">
        <w:t>s</w:t>
      </w:r>
      <w:r w:rsidRPr="007B22A3" w:rsidR="001124CD">
        <w:t xml:space="preserve"> </w:t>
      </w:r>
      <w:r w:rsidRPr="007B22A3" w:rsidR="00000066">
        <w:t>&amp;</w:t>
      </w:r>
      <w:r w:rsidRPr="007B22A3" w:rsidR="001124CD">
        <w:t xml:space="preserve"> Suites (</w:t>
      </w:r>
      <w:r w:rsidRPr="007B22A3" w:rsidR="00DA103E">
        <w:t>NGI</w:t>
      </w:r>
      <w:r w:rsidRPr="007B22A3" w:rsidR="001124CD">
        <w:t>S)</w:t>
      </w:r>
      <w:r w:rsidRPr="007B22A3" w:rsidR="00DA103E">
        <w:t xml:space="preserve"> ramp just right of the main entrance. </w:t>
      </w:r>
      <w:r w:rsidR="00AF229B">
        <w:t>F</w:t>
      </w:r>
      <w:r w:rsidRPr="007B22A3" w:rsidR="00FE5B40">
        <w:t xml:space="preserve">ollow signs upstairs </w:t>
      </w:r>
      <w:r w:rsidRPr="007B22A3" w:rsidR="00DA103E">
        <w:t>to the conference rooms</w:t>
      </w:r>
      <w:r w:rsidRPr="007B22A3">
        <w:t xml:space="preserve">. </w:t>
      </w:r>
      <w:r w:rsidRPr="007B22A3" w:rsidR="0095533D">
        <w:t xml:space="preserve">Parking can be found </w:t>
      </w:r>
      <w:r w:rsidRPr="007B22A3" w:rsidR="00EF0F45">
        <w:t xml:space="preserve">in </w:t>
      </w:r>
      <w:r w:rsidRPr="007B22A3" w:rsidR="00DA103E">
        <w:t>front of the facility</w:t>
      </w:r>
      <w:r w:rsidRPr="007B22A3" w:rsidR="0095533D">
        <w:t xml:space="preserve">. </w:t>
      </w:r>
    </w:p>
    <w:p w:rsidRPr="007B22A3" w:rsidR="00C079AC" w:rsidP="00C079AC" w:rsidRDefault="00C079AC" w14:paraId="0E59586D" w14:textId="77777777">
      <w:pPr>
        <w:pStyle w:val="Default"/>
        <w:ind w:left="1140"/>
      </w:pPr>
    </w:p>
    <w:p w:rsidRPr="00C64FB7" w:rsidR="0095533D" w:rsidP="0095533D" w:rsidRDefault="000C6F34" w14:paraId="73A03B96" w14:textId="1030AFD9">
      <w:pPr>
        <w:pStyle w:val="Default"/>
        <w:rPr>
          <w:rFonts w:ascii="Century Gothic" w:hAnsi="Century Gothic"/>
        </w:rPr>
      </w:pPr>
      <w:r>
        <w:rPr>
          <w:rFonts w:ascii="Century Gothic" w:hAnsi="Century Gothic"/>
          <w:noProof/>
        </w:rPr>
        <w:lastRenderedPageBreak/>
        <mc:AlternateContent>
          <mc:Choice Requires="wps">
            <w:drawing>
              <wp:anchor distT="0" distB="0" distL="114300" distR="114300" simplePos="0" relativeHeight="251693056" behindDoc="0" locked="0" layoutInCell="1" allowOverlap="1" wp14:anchorId="654E455F" wp14:editId="4942512B">
                <wp:simplePos x="0" y="0"/>
                <wp:positionH relativeFrom="column">
                  <wp:posOffset>1600908</wp:posOffset>
                </wp:positionH>
                <wp:positionV relativeFrom="paragraph">
                  <wp:posOffset>1910935</wp:posOffset>
                </wp:positionV>
                <wp:extent cx="813600" cy="205034"/>
                <wp:effectExtent l="171133" t="0" r="272097" b="0"/>
                <wp:wrapNone/>
                <wp:docPr id="17" name="Text Box 17"/>
                <wp:cNvGraphicFramePr/>
                <a:graphic xmlns:a="http://schemas.openxmlformats.org/drawingml/2006/main">
                  <a:graphicData uri="http://schemas.microsoft.com/office/word/2010/wordprocessingShape">
                    <wps:wsp>
                      <wps:cNvSpPr txBox="1"/>
                      <wps:spPr>
                        <a:xfrm rot="2880210">
                          <a:off x="0" y="0"/>
                          <a:ext cx="813600" cy="205034"/>
                        </a:xfrm>
                        <a:prstGeom prst="rect">
                          <a:avLst/>
                        </a:prstGeom>
                        <a:solidFill>
                          <a:schemeClr val="lt1"/>
                        </a:solidFill>
                        <a:ln w="6350">
                          <a:solidFill>
                            <a:prstClr val="black"/>
                          </a:solidFill>
                        </a:ln>
                      </wps:spPr>
                      <wps:txbx>
                        <w:txbxContent>
                          <w:p w:rsidRPr="000C6F34" w:rsidR="000C6F34" w:rsidP="000C6F34" w:rsidRDefault="00101876" w14:paraId="48E4C43E" w14:textId="6E50BE9F">
                            <w:pPr>
                              <w:rPr>
                                <w:color w:val="FF0000"/>
                                <w:sz w:val="16"/>
                                <w:szCs w:val="16"/>
                              </w:rPr>
                            </w:pPr>
                            <w:r>
                              <w:rPr>
                                <w:color w:val="FF0000"/>
                                <w:sz w:val="16"/>
                                <w:szCs w:val="16"/>
                              </w:rPr>
                              <w:t>Hampton Blvd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4E455F">
                <v:stroke joinstyle="miter"/>
                <v:path gradientshapeok="t" o:connecttype="rect"/>
              </v:shapetype>
              <v:shape id="Text Box 17" style="position:absolute;margin-left:126.05pt;margin-top:150.45pt;width:64.05pt;height:16.15pt;rotation:3145957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">
                <v:textbox>
                  <w:txbxContent>
                    <w:p w:rsidRPr="000C6F34" w:rsidR="000C6F34" w:rsidP="000C6F34" w:rsidRDefault="00101876" w14:paraId="48E4C43E" w14:textId="6E50BE9F">
                      <w:pPr>
                        <w:rPr>
                          <w:color w:val="FF0000"/>
                          <w:sz w:val="16"/>
                          <w:szCs w:val="16"/>
                        </w:rPr>
                      </w:pPr>
                      <w:r>
                        <w:rPr>
                          <w:color w:val="FF0000"/>
                          <w:sz w:val="16"/>
                          <w:szCs w:val="16"/>
                        </w:rPr>
                        <w:t>Hampton Blvd</w:t>
                      </w:r>
                    </w:p>
                  </w:txbxContent>
                </v:textbox>
              </v:shape>
            </w:pict>
          </mc:Fallback>
        </mc:AlternateContent>
      </w:r>
      <w:r>
        <w:rPr>
          <w:rFonts w:ascii="Century Gothic" w:hAnsi="Century Gothic"/>
          <w:noProof/>
        </w:rPr>
        <mc:AlternateContent>
          <mc:Choice Requires="wps">
            <w:drawing>
              <wp:anchor distT="0" distB="0" distL="114300" distR="114300" simplePos="0" relativeHeight="251691008" behindDoc="0" locked="0" layoutInCell="1" allowOverlap="1" wp14:anchorId="08F639D5" wp14:editId="57F93D9A">
                <wp:simplePos x="0" y="0"/>
                <wp:positionH relativeFrom="column">
                  <wp:posOffset>3187700</wp:posOffset>
                </wp:positionH>
                <wp:positionV relativeFrom="paragraph">
                  <wp:posOffset>2549965</wp:posOffset>
                </wp:positionV>
                <wp:extent cx="768047" cy="205034"/>
                <wp:effectExtent l="19050" t="57150" r="32385" b="62230"/>
                <wp:wrapNone/>
                <wp:docPr id="16" name="Text Box 16"/>
                <wp:cNvGraphicFramePr/>
                <a:graphic xmlns:a="http://schemas.openxmlformats.org/drawingml/2006/main">
                  <a:graphicData uri="http://schemas.microsoft.com/office/word/2010/wordprocessingShape">
                    <wps:wsp>
                      <wps:cNvSpPr txBox="1"/>
                      <wps:spPr>
                        <a:xfrm rot="21199287">
                          <a:off x="0" y="0"/>
                          <a:ext cx="768047" cy="205034"/>
                        </a:xfrm>
                        <a:prstGeom prst="rect">
                          <a:avLst/>
                        </a:prstGeom>
                        <a:solidFill>
                          <a:schemeClr val="lt1"/>
                        </a:solidFill>
                        <a:ln w="6350">
                          <a:solidFill>
                            <a:prstClr val="black"/>
                          </a:solidFill>
                        </a:ln>
                      </wps:spPr>
                      <wps:txbx>
                        <w:txbxContent>
                          <w:p w:rsidRPr="000C6F34" w:rsidR="000C6F34" w:rsidRDefault="000C6F34" w14:paraId="406F941D" w14:textId="60DF86BB">
                            <w:pPr>
                              <w:rPr>
                                <w:color w:val="FF0000"/>
                                <w:sz w:val="16"/>
                                <w:szCs w:val="16"/>
                              </w:rPr>
                            </w:pPr>
                            <w:r w:rsidRPr="000C6F34">
                              <w:rPr>
                                <w:color w:val="FF0000"/>
                                <w:sz w:val="16"/>
                                <w:szCs w:val="16"/>
                              </w:rPr>
                              <w:t>Terminal Blvd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F639D5">
                <v:stroke joinstyle="miter"/>
                <v:path gradientshapeok="t" o:connecttype="rect"/>
              </v:shapetype>
              <v:shape id="Text Box 16" style="position:absolute;margin-left:251pt;margin-top:200.8pt;width:60.5pt;height:16.15pt;rotation:-437685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">
                <v:textbox>
                  <w:txbxContent>
                    <w:p w:rsidRPr="000C6F34" w:rsidR="000C6F34" w:rsidRDefault="000C6F34" w14:paraId="406F941D" w14:textId="60DF86BB">
                      <w:pPr>
                        <w:rPr>
                          <w:color w:val="FF0000"/>
                          <w:sz w:val="16"/>
                          <w:szCs w:val="16"/>
                        </w:rPr>
                      </w:pPr>
                      <w:r w:rsidRPr="000C6F34">
                        <w:rPr>
                          <w:color w:val="FF0000"/>
                          <w:sz w:val="16"/>
                          <w:szCs w:val="16"/>
                        </w:rPr>
                        <w:t>Terminal Blvd</w:t>
                      </w:r>
                    </w:p>
                  </w:txbxContent>
                </v:textbox>
              </v:shape>
            </w:pict>
          </mc:Fallback>
        </mc:AlternateContent>
      </w:r>
      <w:r>
        <w:rPr>
          <w:rFonts w:ascii="Century Gothic" w:hAnsi="Century Gothic"/>
          <w:noProof/>
        </w:rPr>
        <mc:AlternateContent>
          <mc:Choice Requires="wps">
            <w:drawing>
              <wp:anchor distT="0" distB="0" distL="114300" distR="114300" simplePos="0" relativeHeight="251687936" behindDoc="0" locked="0" layoutInCell="1" allowOverlap="1" wp14:anchorId="33BA6970" wp14:editId="02DB219D">
                <wp:simplePos x="0" y="0"/>
                <wp:positionH relativeFrom="column">
                  <wp:posOffset>3263412</wp:posOffset>
                </wp:positionH>
                <wp:positionV relativeFrom="paragraph">
                  <wp:posOffset>829945</wp:posOffset>
                </wp:positionV>
                <wp:extent cx="45719" cy="948104"/>
                <wp:effectExtent l="57150" t="19050" r="69215" b="42545"/>
                <wp:wrapNone/>
                <wp:docPr id="14" name="Straight Arrow Connector 14"/>
                <wp:cNvGraphicFramePr/>
                <a:graphic xmlns:a="http://schemas.openxmlformats.org/drawingml/2006/main">
                  <a:graphicData uri="http://schemas.microsoft.com/office/word/2010/wordprocessingShape">
                    <wps:wsp>
                      <wps:cNvCnPr/>
                      <wps:spPr>
                        <a:xfrm>
                          <a:off x="0" y="0"/>
                          <a:ext cx="45719" cy="948104"/>
                        </a:xfrm>
                        <a:prstGeom prst="straightConnector1">
                          <a:avLst/>
                        </a:prstGeom>
                        <a:ln w="28575">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62E5976B">
                <v:path fillok="f" arrowok="t" o:connecttype="none"/>
                <o:lock v:ext="edit" shapetype="t"/>
              </v:shapetype>
              <v:shape id="Straight Arrow Connector 14" style="position:absolute;margin-left:256.95pt;margin-top:65.35pt;width:3.6pt;height:7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">
                <v:stroke joinstyle="miter" endarrow="block"/>
              </v:shape>
            </w:pict>
          </mc:Fallback>
        </mc:AlternateContent>
      </w:r>
      <w:r>
        <w:rPr>
          <w:rFonts w:ascii="Century Gothic" w:hAnsi="Century Gothic"/>
          <w:noProof/>
        </w:rPr>
        <mc:AlternateContent>
          <mc:Choice Requires="wps">
            <w:drawing>
              <wp:anchor distT="0" distB="0" distL="114300" distR="114300" simplePos="0" relativeHeight="251689984" behindDoc="0" locked="0" layoutInCell="1" allowOverlap="1" wp14:anchorId="74D38240" wp14:editId="29EF6EE6">
                <wp:simplePos x="0" y="0"/>
                <wp:positionH relativeFrom="column">
                  <wp:posOffset>2987479</wp:posOffset>
                </wp:positionH>
                <wp:positionV relativeFrom="paragraph">
                  <wp:posOffset>1734723</wp:posOffset>
                </wp:positionV>
                <wp:extent cx="162658" cy="206962"/>
                <wp:effectExtent l="38100" t="19050" r="27940" b="41275"/>
                <wp:wrapNone/>
                <wp:docPr id="15" name="Straight Arrow Connector 15"/>
                <wp:cNvGraphicFramePr/>
                <a:graphic xmlns:a="http://schemas.openxmlformats.org/drawingml/2006/main">
                  <a:graphicData uri="http://schemas.microsoft.com/office/word/2010/wordprocessingShape">
                    <wps:wsp>
                      <wps:cNvCnPr/>
                      <wps:spPr>
                        <a:xfrm flipH="1">
                          <a:off x="0" y="0"/>
                          <a:ext cx="162658" cy="206962"/>
                        </a:xfrm>
                        <a:prstGeom prst="straightConnector1">
                          <a:avLst/>
                        </a:prstGeom>
                        <a:ln w="28575">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style="position:absolute;margin-left:235.25pt;margin-top:136.6pt;width:12.8pt;height:16.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" w14:anchorId="284134E8">
                <v:stroke joinstyle="miter" endarrow="block"/>
              </v:shape>
            </w:pict>
          </mc:Fallback>
        </mc:AlternateContent>
      </w:r>
      <w:r>
        <w:rPr>
          <w:rFonts w:ascii="Century Gothic" w:hAnsi="Century Gothic"/>
          <w:noProof/>
        </w:rPr>
        <mc:AlternateContent>
          <mc:Choice Requires="wps">
            <w:drawing>
              <wp:anchor distT="0" distB="0" distL="114300" distR="114300" simplePos="0" relativeHeight="251685888" behindDoc="0" locked="0" layoutInCell="1" allowOverlap="1" wp14:anchorId="4C737D17" wp14:editId="65460202">
                <wp:simplePos x="0" y="0"/>
                <wp:positionH relativeFrom="column">
                  <wp:posOffset>3147646</wp:posOffset>
                </wp:positionH>
                <wp:positionV relativeFrom="paragraph">
                  <wp:posOffset>2142930</wp:posOffset>
                </wp:positionV>
                <wp:extent cx="393016" cy="51288"/>
                <wp:effectExtent l="0" t="57150" r="7620" b="82550"/>
                <wp:wrapNone/>
                <wp:docPr id="13" name="Straight Arrow Connector 13"/>
                <wp:cNvGraphicFramePr/>
                <a:graphic xmlns:a="http://schemas.openxmlformats.org/drawingml/2006/main">
                  <a:graphicData uri="http://schemas.microsoft.com/office/word/2010/wordprocessingShape">
                    <wps:wsp>
                      <wps:cNvCnPr/>
                      <wps:spPr>
                        <a:xfrm flipH="1">
                          <a:off x="0" y="0"/>
                          <a:ext cx="393016" cy="51288"/>
                        </a:xfrm>
                        <a:prstGeom prst="straightConnector1">
                          <a:avLst/>
                        </a:prstGeom>
                        <a:ln w="28575">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style="position:absolute;margin-left:247.85pt;margin-top:168.75pt;width:30.95pt;height:4.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" w14:anchorId="7AE240A7">
                <v:stroke joinstyle="miter" endarrow="block"/>
              </v:shape>
            </w:pict>
          </mc:Fallback>
        </mc:AlternateContent>
      </w:r>
      <w:r>
        <w:rPr>
          <w:rFonts w:ascii="Century Gothic" w:hAnsi="Century Gothic"/>
          <w:noProof/>
        </w:rPr>
        <mc:AlternateContent>
          <mc:Choice Requires="wps">
            <w:drawing>
              <wp:anchor distT="0" distB="0" distL="114300" distR="114300" simplePos="0" relativeHeight="251683840" behindDoc="0" locked="0" layoutInCell="1" allowOverlap="1" wp14:anchorId="00B574D8" wp14:editId="7EF10377">
                <wp:simplePos x="0" y="0"/>
                <wp:positionH relativeFrom="column">
                  <wp:posOffset>3562349</wp:posOffset>
                </wp:positionH>
                <wp:positionV relativeFrom="paragraph">
                  <wp:posOffset>1530056</wp:posOffset>
                </wp:positionV>
                <wp:extent cx="45719" cy="500038"/>
                <wp:effectExtent l="57150" t="19050" r="50165" b="52705"/>
                <wp:wrapNone/>
                <wp:docPr id="12" name="Straight Arrow Connector 12"/>
                <wp:cNvGraphicFramePr/>
                <a:graphic xmlns:a="http://schemas.openxmlformats.org/drawingml/2006/main">
                  <a:graphicData uri="http://schemas.microsoft.com/office/word/2010/wordprocessingShape">
                    <wps:wsp>
                      <wps:cNvCnPr/>
                      <wps:spPr>
                        <a:xfrm>
                          <a:off x="0" y="0"/>
                          <a:ext cx="45719" cy="500038"/>
                        </a:xfrm>
                        <a:prstGeom prst="straightConnector1">
                          <a:avLst/>
                        </a:prstGeom>
                        <a:ln w="28575">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style="position:absolute;margin-left:280.5pt;margin-top:120.5pt;width:3.6pt;height:3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" w14:anchorId="79BDAD26">
                <v:stroke joinstyle="miter" endarrow="block"/>
              </v:shape>
            </w:pict>
          </mc:Fallback>
        </mc:AlternateContent>
      </w:r>
      <w:r>
        <w:rPr>
          <w:rFonts w:ascii="Century Gothic" w:hAnsi="Century Gothic"/>
          <w:noProof/>
        </w:rPr>
        <mc:AlternateContent>
          <mc:Choice Requires="wps">
            <w:drawing>
              <wp:anchor distT="0" distB="0" distL="114300" distR="114300" simplePos="0" relativeHeight="251681792" behindDoc="0" locked="0" layoutInCell="1" allowOverlap="1" wp14:anchorId="58B36C04" wp14:editId="56697688">
                <wp:simplePos x="0" y="0"/>
                <wp:positionH relativeFrom="column">
                  <wp:posOffset>3921223</wp:posOffset>
                </wp:positionH>
                <wp:positionV relativeFrom="paragraph">
                  <wp:posOffset>1296670</wp:posOffset>
                </wp:positionV>
                <wp:extent cx="369276" cy="45719"/>
                <wp:effectExtent l="19050" t="57150" r="12065" b="69215"/>
                <wp:wrapNone/>
                <wp:docPr id="11" name="Straight Arrow Connector 11"/>
                <wp:cNvGraphicFramePr/>
                <a:graphic xmlns:a="http://schemas.openxmlformats.org/drawingml/2006/main">
                  <a:graphicData uri="http://schemas.microsoft.com/office/word/2010/wordprocessingShape">
                    <wps:wsp>
                      <wps:cNvCnPr/>
                      <wps:spPr>
                        <a:xfrm flipH="1">
                          <a:off x="0" y="0"/>
                          <a:ext cx="369276" cy="45719"/>
                        </a:xfrm>
                        <a:prstGeom prst="straightConnector1">
                          <a:avLst/>
                        </a:prstGeom>
                        <a:ln w="28575">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style="position:absolute;margin-left:308.75pt;margin-top:102.1pt;width:29.1pt;height:3.6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" w14:anchorId="4A2A9B76">
                <v:stroke joinstyle="miter" endarrow="block"/>
              </v:shape>
            </w:pict>
          </mc:Fallback>
        </mc:AlternateContent>
      </w:r>
      <w:r>
        <w:rPr>
          <w:rFonts w:ascii="Century Gothic" w:hAnsi="Century Gothic"/>
          <w:noProof/>
        </w:rPr>
        <mc:AlternateContent>
          <mc:Choice Requires="wps">
            <w:drawing>
              <wp:anchor distT="0" distB="0" distL="114300" distR="114300" simplePos="0" relativeHeight="251679744" behindDoc="0" locked="0" layoutInCell="1" allowOverlap="1" wp14:anchorId="42C20EC9" wp14:editId="40D86EAE">
                <wp:simplePos x="0" y="0"/>
                <wp:positionH relativeFrom="column">
                  <wp:posOffset>4778277</wp:posOffset>
                </wp:positionH>
                <wp:positionV relativeFrom="paragraph">
                  <wp:posOffset>1359828</wp:posOffset>
                </wp:positionV>
                <wp:extent cx="285750" cy="45719"/>
                <wp:effectExtent l="0" t="76200" r="19050" b="50165"/>
                <wp:wrapNone/>
                <wp:docPr id="10" name="Straight Arrow Connector 10"/>
                <wp:cNvGraphicFramePr/>
                <a:graphic xmlns:a="http://schemas.openxmlformats.org/drawingml/2006/main">
                  <a:graphicData uri="http://schemas.microsoft.com/office/word/2010/wordprocessingShape">
                    <wps:wsp>
                      <wps:cNvCnPr/>
                      <wps:spPr>
                        <a:xfrm flipH="1" flipV="1">
                          <a:off x="0" y="0"/>
                          <a:ext cx="285750" cy="45719"/>
                        </a:xfrm>
                        <a:prstGeom prst="straightConnector1">
                          <a:avLst/>
                        </a:prstGeom>
                        <a:ln w="28575">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style="position:absolute;margin-left:376.25pt;margin-top:107.05pt;width:22.5pt;height:3.6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" w14:anchorId="43B168E4">
                <v:stroke joinstyle="miter" endarrow="block"/>
              </v:shape>
            </w:pict>
          </mc:Fallback>
        </mc:AlternateContent>
      </w:r>
      <w:r>
        <w:rPr>
          <w:rFonts w:ascii="Century Gothic" w:hAnsi="Century Gothic"/>
          <w:noProof/>
        </w:rPr>
        <mc:AlternateContent>
          <mc:Choice Requires="wps">
            <w:drawing>
              <wp:anchor distT="0" distB="0" distL="114300" distR="114300" simplePos="0" relativeHeight="251677696" behindDoc="0" locked="0" layoutInCell="1" allowOverlap="1" wp14:anchorId="6FE7F3FB" wp14:editId="79019AAB">
                <wp:simplePos x="0" y="0"/>
                <wp:positionH relativeFrom="column">
                  <wp:posOffset>5216183</wp:posOffset>
                </wp:positionH>
                <wp:positionV relativeFrom="paragraph">
                  <wp:posOffset>1513743</wp:posOffset>
                </wp:positionV>
                <wp:extent cx="105508" cy="281354"/>
                <wp:effectExtent l="57150" t="38100" r="27940" b="23495"/>
                <wp:wrapNone/>
                <wp:docPr id="8" name="Straight Arrow Connector 8"/>
                <wp:cNvGraphicFramePr/>
                <a:graphic xmlns:a="http://schemas.openxmlformats.org/drawingml/2006/main">
                  <a:graphicData uri="http://schemas.microsoft.com/office/word/2010/wordprocessingShape">
                    <wps:wsp>
                      <wps:cNvCnPr/>
                      <wps:spPr>
                        <a:xfrm flipH="1" flipV="1">
                          <a:off x="0" y="0"/>
                          <a:ext cx="105508" cy="281354"/>
                        </a:xfrm>
                        <a:prstGeom prst="straightConnector1">
                          <a:avLst/>
                        </a:prstGeom>
                        <a:ln w="28575">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style="position:absolute;margin-left:410.7pt;margin-top:119.2pt;width:8.3pt;height:22.1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" w14:anchorId="17323AA1">
                <v:stroke joinstyle="miter" endarrow="block"/>
              </v:shape>
            </w:pict>
          </mc:Fallback>
        </mc:AlternateContent>
      </w:r>
      <w:r w:rsidRPr="00C64FB7" w:rsidR="00C079AC">
        <w:rPr>
          <w:rFonts w:ascii="Century Gothic" w:hAnsi="Century Gothic"/>
          <w:noProof/>
        </w:rPr>
        <mc:AlternateContent>
          <mc:Choice Requires="wps">
            <w:drawing>
              <wp:anchor distT="0" distB="0" distL="114300" distR="114300" simplePos="0" relativeHeight="251674624" behindDoc="0" locked="0" layoutInCell="1" allowOverlap="1" wp14:anchorId="14679BC6" wp14:editId="36D6C76A">
                <wp:simplePos x="0" y="0"/>
                <wp:positionH relativeFrom="column">
                  <wp:posOffset>3061042</wp:posOffset>
                </wp:positionH>
                <wp:positionV relativeFrom="paragraph">
                  <wp:posOffset>377336</wp:posOffset>
                </wp:positionV>
                <wp:extent cx="152400" cy="180975"/>
                <wp:effectExtent l="19050" t="19050" r="38100" b="28575"/>
                <wp:wrapNone/>
                <wp:docPr id="4" name="Isosceles Triangle 4"/>
                <wp:cNvGraphicFramePr/>
                <a:graphic xmlns:a="http://schemas.openxmlformats.org/drawingml/2006/main">
                  <a:graphicData uri="http://schemas.microsoft.com/office/word/2010/wordprocessingShape">
                    <wps:wsp>
                      <wps:cNvSpPr/>
                      <wps:spPr>
                        <a:xfrm>
                          <a:off x="0" y="0"/>
                          <a:ext cx="152400" cy="18097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w14:anchorId="04B6E07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241.05pt;margin-top:29.7pt;width:12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"/>
            </w:pict>
          </mc:Fallback>
        </mc:AlternateContent>
      </w:r>
      <w:r w:rsidRPr="00C64FB7" w:rsidR="00C079AC">
        <w:rPr>
          <w:rFonts w:ascii="Century Gothic" w:hAnsi="Century Gothic"/>
          <w:noProof/>
        </w:rPr>
        <mc:AlternateContent>
          <mc:Choice Requires="wps">
            <w:drawing>
              <wp:anchor distT="0" distB="0" distL="114300" distR="114300" simplePos="0" relativeHeight="251672576" behindDoc="0" locked="0" layoutInCell="1" allowOverlap="1" wp14:anchorId="6F577819" wp14:editId="73AD085D">
                <wp:simplePos x="0" y="0"/>
                <wp:positionH relativeFrom="column">
                  <wp:posOffset>5209443</wp:posOffset>
                </wp:positionH>
                <wp:positionV relativeFrom="paragraph">
                  <wp:posOffset>2201301</wp:posOffset>
                </wp:positionV>
                <wp:extent cx="152400" cy="180975"/>
                <wp:effectExtent l="19050" t="19050" r="38100" b="28575"/>
                <wp:wrapNone/>
                <wp:docPr id="9" name="Isosceles Triangle 9"/>
                <wp:cNvGraphicFramePr/>
                <a:graphic xmlns:a="http://schemas.openxmlformats.org/drawingml/2006/main">
                  <a:graphicData uri="http://schemas.microsoft.com/office/word/2010/wordprocessingShape">
                    <wps:wsp>
                      <wps:cNvSpPr/>
                      <wps:spPr>
                        <a:xfrm>
                          <a:off x="0" y="0"/>
                          <a:ext cx="152400" cy="180975"/>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9" style="position:absolute;margin-left:410.2pt;margin-top:173.35pt;width:12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" w14:anchorId="4D69CAD6"/>
            </w:pict>
          </mc:Fallback>
        </mc:AlternateContent>
      </w:r>
      <w:r w:rsidR="00C079AC">
        <w:rPr>
          <w:noProof/>
        </w:rPr>
        <w:drawing>
          <wp:inline distT="0" distB="0" distL="0" distR="0" wp14:anchorId="1244CFB7" wp14:editId="3638106D">
            <wp:extent cx="6366289" cy="3117850"/>
            <wp:effectExtent l="0" t="0" r="0" b="635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rotWithShape="1">
                    <a:blip r:embed="rId11"/>
                    <a:srcRect l="9509" t="20115" r="2992"/>
                    <a:stretch/>
                  </pic:blipFill>
                  <pic:spPr bwMode="auto">
                    <a:xfrm>
                      <a:off x="0" y="0"/>
                      <a:ext cx="6385177" cy="3127100"/>
                    </a:xfrm>
                    <a:prstGeom prst="rect">
                      <a:avLst/>
                    </a:prstGeom>
                    <a:ln>
                      <a:noFill/>
                    </a:ln>
                    <a:extLst>
                      <a:ext uri="{53640926-AAD7-44D8-BBD7-CCE9431645EC}">
                        <a14:shadowObscured xmlns:a14="http://schemas.microsoft.com/office/drawing/2010/main"/>
                      </a:ext>
                    </a:extLst>
                  </pic:spPr>
                </pic:pic>
              </a:graphicData>
            </a:graphic>
          </wp:inline>
        </w:drawing>
      </w:r>
    </w:p>
    <w:p w:rsidR="00C079AC" w:rsidP="00727710" w:rsidRDefault="00AF229B" w14:paraId="78745277" w14:textId="303B8984">
      <w:pPr>
        <w:rPr>
          <w:rFonts w:ascii="Century Gothic" w:hAnsi="Century Gothic"/>
          <w:sz w:val="24"/>
          <w:szCs w:val="24"/>
        </w:rPr>
      </w:pPr>
      <w:r w:rsidRPr="00C64FB7">
        <w:rPr>
          <w:noProof/>
        </w:rPr>
        <mc:AlternateContent>
          <mc:Choice Requires="wps">
            <w:drawing>
              <wp:anchor distT="0" distB="0" distL="114300" distR="114300" simplePos="0" relativeHeight="251664384" behindDoc="0" locked="0" layoutInCell="1" allowOverlap="1" wp14:anchorId="2A8A1936" wp14:editId="399BC3C0">
                <wp:simplePos x="0" y="0"/>
                <wp:positionH relativeFrom="column">
                  <wp:posOffset>205398</wp:posOffset>
                </wp:positionH>
                <wp:positionV relativeFrom="paragraph">
                  <wp:posOffset>254635</wp:posOffset>
                </wp:positionV>
                <wp:extent cx="152400" cy="180975"/>
                <wp:effectExtent l="19050" t="19050" r="38100" b="28575"/>
                <wp:wrapNone/>
                <wp:docPr id="7" name="Isosceles Triangle 7"/>
                <wp:cNvGraphicFramePr/>
                <a:graphic xmlns:a="http://schemas.openxmlformats.org/drawingml/2006/main">
                  <a:graphicData uri="http://schemas.microsoft.com/office/word/2010/wordprocessingShape">
                    <wps:wsp>
                      <wps:cNvSpPr/>
                      <wps:spPr>
                        <a:xfrm>
                          <a:off x="0" y="0"/>
                          <a:ext cx="152400" cy="180975"/>
                        </a:xfrm>
                        <a:prstGeom prst="triangl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w14:anchorId="619F863C">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7" style="position:absolute;margin-left:16.15pt;margin-top:20.05pt;width:12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"/>
            </w:pict>
          </mc:Fallback>
        </mc:AlternateContent>
      </w:r>
    </w:p>
    <w:p w:rsidRPr="007B22A3" w:rsidR="00101876" w:rsidP="00727710" w:rsidRDefault="00101876" w14:paraId="6F268DED" w14:textId="3CDE1E41">
      <w:pPr>
        <w:rPr>
          <w:rFonts w:ascii="Arial" w:hAnsi="Arial" w:cs="Arial"/>
          <w:sz w:val="24"/>
          <w:szCs w:val="24"/>
        </w:rPr>
      </w:pPr>
      <w:r>
        <w:rPr>
          <w:rFonts w:ascii="Century Gothic" w:hAnsi="Century Gothic"/>
          <w:sz w:val="24"/>
          <w:szCs w:val="24"/>
        </w:rPr>
        <w:tab/>
      </w:r>
      <w:r w:rsidRPr="007B22A3">
        <w:rPr>
          <w:rFonts w:ascii="Arial" w:hAnsi="Arial" w:cs="Arial"/>
          <w:sz w:val="24"/>
          <w:szCs w:val="24"/>
        </w:rPr>
        <w:t>Base Entrance</w:t>
      </w:r>
    </w:p>
    <w:p w:rsidRPr="007B22A3" w:rsidR="00101876" w:rsidP="00727710" w:rsidRDefault="00C079AC" w14:paraId="03A930DC" w14:textId="43FB8271">
      <w:pPr>
        <w:pStyle w:val="ListParagraph"/>
        <w:numPr>
          <w:ilvl w:val="1"/>
          <w:numId w:val="2"/>
        </w:numPr>
        <w:rPr>
          <w:rFonts w:ascii="Arial" w:hAnsi="Arial" w:cs="Arial"/>
          <w:sz w:val="24"/>
          <w:szCs w:val="24"/>
          <w:u w:val="single"/>
        </w:rPr>
      </w:pPr>
      <w:r w:rsidRPr="007B22A3">
        <w:rPr>
          <w:rFonts w:ascii="Arial" w:hAnsi="Arial" w:cs="Arial"/>
          <w:sz w:val="24"/>
          <w:szCs w:val="24"/>
        </w:rPr>
        <w:t>Enter Naval Support Activity (NSA) Norfolk at either the Meredith St gate near the Marine Corps Exchange (MCX) on Terminal Blvd or enter through the Mitscher Ave gate on Helmick St</w:t>
      </w:r>
      <w:r w:rsidRPr="007B22A3" w:rsidR="00426640">
        <w:rPr>
          <w:rFonts w:ascii="Arial" w:hAnsi="Arial" w:cs="Arial"/>
          <w:sz w:val="24"/>
          <w:szCs w:val="24"/>
        </w:rPr>
        <w:t>.</w:t>
      </w:r>
      <w:r w:rsidRPr="007B22A3">
        <w:rPr>
          <w:rFonts w:ascii="Arial" w:hAnsi="Arial" w:cs="Arial"/>
          <w:sz w:val="24"/>
          <w:szCs w:val="24"/>
        </w:rPr>
        <w:t xml:space="preserve"> </w:t>
      </w:r>
      <w:r w:rsidRPr="007B22A3" w:rsidR="00007326">
        <w:rPr>
          <w:rFonts w:ascii="Arial" w:hAnsi="Arial" w:cs="Arial"/>
          <w:sz w:val="24"/>
          <w:szCs w:val="24"/>
        </w:rPr>
        <w:t xml:space="preserve"> </w:t>
      </w:r>
      <w:r w:rsidRPr="007B22A3" w:rsidR="00101876">
        <w:rPr>
          <w:rFonts w:ascii="Arial" w:hAnsi="Arial" w:cs="Arial"/>
          <w:sz w:val="24"/>
          <w:szCs w:val="24"/>
        </w:rPr>
        <w:t xml:space="preserve">Marianas Hall is collocated with the Navy Gateway Inns &amp; Suites at </w:t>
      </w:r>
      <w:r w:rsidRPr="007B22A3" w:rsidR="00101876">
        <w:rPr>
          <w:rFonts w:ascii="Arial" w:hAnsi="Arial" w:cs="Arial"/>
          <w:sz w:val="24"/>
          <w:szCs w:val="24"/>
          <w:u w:val="single"/>
        </w:rPr>
        <w:t>7800 Hampton Blvd bldg. SC-400, Norfolk, VA 23511.</w:t>
      </w:r>
    </w:p>
    <w:p w:rsidRPr="007B22A3" w:rsidR="00EC22D4" w:rsidP="00EC22D4" w:rsidRDefault="00EC22D4" w14:paraId="22C7F089" w14:textId="77777777">
      <w:pPr>
        <w:pStyle w:val="ListParagraph"/>
        <w:ind w:left="1140"/>
        <w:rPr>
          <w:rFonts w:ascii="Arial" w:hAnsi="Arial" w:cs="Arial"/>
          <w:sz w:val="24"/>
          <w:szCs w:val="24"/>
          <w:u w:val="single"/>
        </w:rPr>
      </w:pPr>
    </w:p>
    <w:p w:rsidRPr="007B22A3" w:rsidR="00B95057" w:rsidP="00B95057" w:rsidRDefault="0009114F" w14:paraId="34EA97CB" w14:textId="612E079E">
      <w:pPr>
        <w:pStyle w:val="ListParagraph"/>
        <w:numPr>
          <w:ilvl w:val="0"/>
          <w:numId w:val="2"/>
        </w:numPr>
        <w:rPr>
          <w:rFonts w:ascii="Arial" w:hAnsi="Arial" w:cs="Arial"/>
          <w:b/>
          <w:sz w:val="24"/>
          <w:szCs w:val="24"/>
        </w:rPr>
      </w:pPr>
      <w:r w:rsidRPr="007B22A3">
        <w:rPr>
          <w:rFonts w:ascii="Arial" w:hAnsi="Arial" w:cs="Arial"/>
          <w:b/>
          <w:sz w:val="24"/>
          <w:szCs w:val="24"/>
        </w:rPr>
        <w:t xml:space="preserve">CLASS </w:t>
      </w:r>
      <w:r w:rsidRPr="007B22A3" w:rsidR="00B95057">
        <w:rPr>
          <w:rFonts w:ascii="Arial" w:hAnsi="Arial" w:cs="Arial"/>
          <w:b/>
          <w:sz w:val="24"/>
          <w:szCs w:val="24"/>
        </w:rPr>
        <w:t>NOTES:</w:t>
      </w:r>
    </w:p>
    <w:p w:rsidRPr="007B22A3" w:rsidR="00EC22D4" w:rsidP="00EC22D4" w:rsidRDefault="00EC22D4" w14:paraId="34FEEC58" w14:textId="77777777">
      <w:pPr>
        <w:pStyle w:val="ListParagraph"/>
        <w:numPr>
          <w:ilvl w:val="1"/>
          <w:numId w:val="2"/>
        </w:numPr>
        <w:rPr>
          <w:rFonts w:ascii="Arial" w:hAnsi="Arial" w:cs="Arial"/>
          <w:b/>
          <w:sz w:val="24"/>
          <w:szCs w:val="24"/>
        </w:rPr>
      </w:pPr>
      <w:r w:rsidRPr="007B22A3">
        <w:rPr>
          <w:rFonts w:ascii="Arial" w:hAnsi="Arial" w:cs="Arial"/>
          <w:sz w:val="24"/>
          <w:szCs w:val="24"/>
        </w:rPr>
        <w:t>JPC will be conducted on weekdays only from 0800 to 1700 in the Azalea Room of Marianas Hall (</w:t>
      </w:r>
      <w:r w:rsidRPr="007B22A3">
        <w:rPr>
          <w:rFonts w:ascii="Arial" w:hAnsi="Arial" w:cs="Arial"/>
          <w:sz w:val="24"/>
          <w:szCs w:val="24"/>
          <w:u w:val="single"/>
        </w:rPr>
        <w:t>7800 Hampton Blvd bldg. SC-400, Norfolk, VA 23511</w:t>
      </w:r>
      <w:r w:rsidRPr="007B22A3">
        <w:rPr>
          <w:rFonts w:ascii="Arial" w:hAnsi="Arial" w:cs="Arial"/>
          <w:sz w:val="24"/>
          <w:szCs w:val="24"/>
        </w:rPr>
        <w:t xml:space="preserve">). </w:t>
      </w:r>
    </w:p>
    <w:p w:rsidRPr="007B22A3" w:rsidR="00B95057" w:rsidP="00B95057" w:rsidRDefault="0009114F" w14:paraId="0E4E784C" w14:textId="2FBC658D">
      <w:pPr>
        <w:pStyle w:val="ListParagraph"/>
        <w:numPr>
          <w:ilvl w:val="1"/>
          <w:numId w:val="2"/>
        </w:numPr>
        <w:rPr>
          <w:rFonts w:ascii="Arial" w:hAnsi="Arial" w:cs="Arial"/>
          <w:b/>
          <w:sz w:val="24"/>
          <w:szCs w:val="24"/>
        </w:rPr>
      </w:pPr>
      <w:r w:rsidRPr="007B22A3">
        <w:rPr>
          <w:rFonts w:ascii="Arial" w:hAnsi="Arial" w:cs="Arial"/>
          <w:sz w:val="24"/>
          <w:szCs w:val="24"/>
        </w:rPr>
        <w:t xml:space="preserve">This is a rigorous course that requires additional commitments outside of normal duty hours; to include group work and scheduled presentations during some lunch hours. The lunch hour is typically used by students to prepare or refine planning products. </w:t>
      </w:r>
      <w:r w:rsidRPr="007B22A3" w:rsidR="00BA03F3">
        <w:rPr>
          <w:rFonts w:ascii="Arial" w:hAnsi="Arial" w:cs="Arial"/>
          <w:sz w:val="24"/>
          <w:szCs w:val="24"/>
        </w:rPr>
        <w:t xml:space="preserve">There are numerous </w:t>
      </w:r>
      <w:r w:rsidRPr="007B22A3" w:rsidR="002C4145">
        <w:rPr>
          <w:rFonts w:ascii="Arial" w:hAnsi="Arial" w:cs="Arial"/>
          <w:sz w:val="24"/>
          <w:szCs w:val="24"/>
        </w:rPr>
        <w:t>fast-food</w:t>
      </w:r>
      <w:r w:rsidRPr="007B22A3" w:rsidR="00BA03F3">
        <w:rPr>
          <w:rFonts w:ascii="Arial" w:hAnsi="Arial" w:cs="Arial"/>
          <w:sz w:val="24"/>
          <w:szCs w:val="24"/>
        </w:rPr>
        <w:t xml:space="preserve"> restaurants nearby</w:t>
      </w:r>
      <w:r w:rsidRPr="007B22A3" w:rsidR="00000066">
        <w:rPr>
          <w:rFonts w:ascii="Arial" w:hAnsi="Arial" w:cs="Arial"/>
          <w:sz w:val="24"/>
          <w:szCs w:val="24"/>
        </w:rPr>
        <w:t>.</w:t>
      </w:r>
    </w:p>
    <w:p w:rsidRPr="007B22A3" w:rsidR="00EC22D4" w:rsidP="16DC2EA3" w:rsidRDefault="00BA03F3" w14:paraId="3FD09B4B" w14:textId="2AB8829A">
      <w:pPr>
        <w:pStyle w:val="ListParagraph"/>
        <w:numPr>
          <w:ilvl w:val="1"/>
          <w:numId w:val="2"/>
        </w:numPr>
        <w:rPr>
          <w:rFonts w:ascii="Arial" w:hAnsi="Arial" w:cs="Arial"/>
          <w:b w:val="1"/>
          <w:bCs w:val="1"/>
          <w:sz w:val="24"/>
          <w:szCs w:val="24"/>
        </w:rPr>
      </w:pPr>
      <w:r w:rsidRPr="16DC2EA3" w:rsidR="00BA03F3">
        <w:rPr>
          <w:rFonts w:ascii="Arial" w:hAnsi="Arial" w:cs="Arial"/>
          <w:sz w:val="24"/>
          <w:szCs w:val="24"/>
        </w:rPr>
        <w:t>Day 1 we will have a No-host social at</w:t>
      </w:r>
      <w:r w:rsidRPr="16DC2EA3" w:rsidR="001171F0">
        <w:rPr>
          <w:rFonts w:ascii="Arial" w:hAnsi="Arial" w:cs="Arial"/>
          <w:sz w:val="24"/>
          <w:szCs w:val="24"/>
        </w:rPr>
        <w:t xml:space="preserve"> </w:t>
      </w:r>
      <w:r w:rsidRPr="16DC2EA3" w:rsidR="43F9C077">
        <w:rPr>
          <w:rFonts w:ascii="Arial" w:hAnsi="Arial" w:cs="Arial"/>
          <w:sz w:val="24"/>
          <w:szCs w:val="24"/>
        </w:rPr>
        <w:t>Elation Brewery</w:t>
      </w:r>
      <w:r w:rsidRPr="16DC2EA3" w:rsidR="001171F0">
        <w:rPr>
          <w:rFonts w:ascii="Arial" w:hAnsi="Arial" w:cs="Arial"/>
          <w:sz w:val="24"/>
          <w:szCs w:val="24"/>
        </w:rPr>
        <w:t>:</w:t>
      </w:r>
      <w:r w:rsidRPr="16DC2EA3" w:rsidR="00575449">
        <w:rPr>
          <w:rFonts w:ascii="Arial" w:hAnsi="Arial" w:cs="Arial"/>
          <w:sz w:val="24"/>
          <w:szCs w:val="24"/>
        </w:rPr>
        <w:t xml:space="preserve"> </w:t>
      </w:r>
      <w:r w:rsidRPr="16DC2EA3" w:rsidR="4F547C4A">
        <w:rPr>
          <w:rFonts w:ascii="Arial" w:hAnsi="Arial" w:cs="Arial"/>
          <w:i w:val="0"/>
          <w:iCs w:val="0"/>
          <w:sz w:val="24"/>
          <w:szCs w:val="24"/>
          <w:u w:val="single"/>
        </w:rPr>
        <w:t>5104</w:t>
      </w:r>
      <w:r w:rsidRPr="16DC2EA3" w:rsidR="00E94570">
        <w:rPr>
          <w:rFonts w:ascii="Arial" w:hAnsi="Arial" w:cs="Arial"/>
          <w:sz w:val="24"/>
          <w:szCs w:val="24"/>
          <w:u w:val="single"/>
        </w:rPr>
        <w:t xml:space="preserve"> </w:t>
      </w:r>
      <w:r w:rsidRPr="16DC2EA3" w:rsidR="00E94570">
        <w:rPr>
          <w:rFonts w:ascii="Arial" w:hAnsi="Arial" w:cs="Arial"/>
          <w:sz w:val="24"/>
          <w:szCs w:val="24"/>
          <w:u w:val="single"/>
        </w:rPr>
        <w:t>Colley Ave, Norfolk, VA 23508</w:t>
      </w:r>
      <w:r w:rsidRPr="16DC2EA3" w:rsidR="00575449">
        <w:rPr>
          <w:rFonts w:ascii="Arial" w:hAnsi="Arial" w:cs="Arial"/>
          <w:sz w:val="24"/>
          <w:szCs w:val="24"/>
          <w:u w:val="single"/>
        </w:rPr>
        <w:t>.</w:t>
      </w:r>
    </w:p>
    <w:p w:rsidRPr="007B22A3" w:rsidR="00EC22D4" w:rsidP="00EC22D4" w:rsidRDefault="00EC22D4" w14:paraId="6D84BF01" w14:textId="50431C8C">
      <w:pPr>
        <w:pStyle w:val="ListParagraph"/>
        <w:numPr>
          <w:ilvl w:val="1"/>
          <w:numId w:val="2"/>
        </w:numPr>
        <w:rPr>
          <w:rFonts w:ascii="Arial" w:hAnsi="Arial" w:cs="Arial"/>
          <w:b/>
          <w:bCs/>
          <w:sz w:val="24"/>
          <w:szCs w:val="24"/>
        </w:rPr>
      </w:pPr>
      <w:r w:rsidRPr="007B22A3">
        <w:rPr>
          <w:rFonts w:ascii="Arial" w:hAnsi="Arial" w:cs="Arial"/>
          <w:b/>
          <w:bCs/>
          <w:sz w:val="24"/>
          <w:szCs w:val="24"/>
          <w:u w:val="single"/>
        </w:rPr>
        <w:t>For JPSE personnel, JPC is your assigned place of duty. Refrain from making any appointments that interfere with your daily attendance.</w:t>
      </w:r>
      <w:r w:rsidRPr="007B22A3">
        <w:rPr>
          <w:rFonts w:ascii="Arial" w:hAnsi="Arial" w:cs="Arial"/>
          <w:b/>
          <w:bCs/>
          <w:sz w:val="24"/>
          <w:szCs w:val="24"/>
        </w:rPr>
        <w:t xml:space="preserve"> </w:t>
      </w:r>
    </w:p>
    <w:p w:rsidRPr="007B22A3" w:rsidR="00C64FB7" w:rsidP="00C64FB7" w:rsidRDefault="00C64FB7" w14:paraId="7A6A0CDF" w14:textId="77777777">
      <w:pPr>
        <w:pStyle w:val="ListParagraph"/>
        <w:ind w:left="1140"/>
        <w:rPr>
          <w:rFonts w:ascii="Arial" w:hAnsi="Arial" w:cs="Arial"/>
          <w:sz w:val="24"/>
          <w:szCs w:val="24"/>
        </w:rPr>
      </w:pPr>
    </w:p>
    <w:p w:rsidRPr="007B22A3" w:rsidR="00BA03F3" w:rsidP="00BA03F3" w:rsidRDefault="00BA03F3" w14:paraId="250BC764" w14:textId="77777777">
      <w:pPr>
        <w:pStyle w:val="ListParagraph"/>
        <w:numPr>
          <w:ilvl w:val="0"/>
          <w:numId w:val="2"/>
        </w:numPr>
        <w:rPr>
          <w:rFonts w:ascii="Arial" w:hAnsi="Arial" w:cs="Arial"/>
          <w:b/>
          <w:sz w:val="24"/>
          <w:szCs w:val="24"/>
        </w:rPr>
      </w:pPr>
      <w:r w:rsidRPr="007B22A3">
        <w:rPr>
          <w:rFonts w:ascii="Arial" w:hAnsi="Arial" w:cs="Arial"/>
          <w:b/>
          <w:sz w:val="24"/>
          <w:szCs w:val="24"/>
        </w:rPr>
        <w:t>SECURITY NOTE:</w:t>
      </w:r>
    </w:p>
    <w:p w:rsidRPr="007B22A3" w:rsidR="00BA03F3" w:rsidP="00BA03F3" w:rsidRDefault="00BA03F3" w14:paraId="4FED05E5" w14:textId="1AABE276">
      <w:pPr>
        <w:pStyle w:val="ListParagraph"/>
        <w:numPr>
          <w:ilvl w:val="1"/>
          <w:numId w:val="2"/>
        </w:numPr>
        <w:rPr>
          <w:rFonts w:ascii="Arial" w:hAnsi="Arial" w:cs="Arial"/>
          <w:sz w:val="24"/>
          <w:szCs w:val="24"/>
        </w:rPr>
      </w:pPr>
      <w:r w:rsidRPr="007B22A3">
        <w:rPr>
          <w:rFonts w:ascii="Arial" w:hAnsi="Arial" w:cs="Arial"/>
          <w:sz w:val="24"/>
          <w:szCs w:val="24"/>
        </w:rPr>
        <w:t xml:space="preserve">Though this is an </w:t>
      </w:r>
      <w:r w:rsidRPr="007B22A3" w:rsidR="00000066">
        <w:rPr>
          <w:rFonts w:ascii="Arial" w:hAnsi="Arial" w:cs="Arial"/>
          <w:sz w:val="24"/>
          <w:szCs w:val="24"/>
        </w:rPr>
        <w:t>UNCLASSIFIED</w:t>
      </w:r>
      <w:r w:rsidRPr="007B22A3">
        <w:rPr>
          <w:rFonts w:ascii="Arial" w:hAnsi="Arial" w:cs="Arial"/>
          <w:sz w:val="24"/>
          <w:szCs w:val="24"/>
        </w:rPr>
        <w:t xml:space="preserve"> course we do ask that </w:t>
      </w:r>
      <w:r w:rsidRPr="007B22A3" w:rsidR="00B95057">
        <w:rPr>
          <w:rFonts w:ascii="Arial" w:hAnsi="Arial" w:cs="Arial"/>
          <w:sz w:val="24"/>
          <w:szCs w:val="24"/>
        </w:rPr>
        <w:t xml:space="preserve">all </w:t>
      </w:r>
      <w:r w:rsidRPr="007B22A3">
        <w:rPr>
          <w:rFonts w:ascii="Arial" w:hAnsi="Arial" w:cs="Arial"/>
          <w:sz w:val="24"/>
          <w:szCs w:val="24"/>
        </w:rPr>
        <w:t xml:space="preserve">personal electronic </w:t>
      </w:r>
      <w:r w:rsidRPr="007B22A3" w:rsidR="00B95057">
        <w:rPr>
          <w:rFonts w:ascii="Arial" w:hAnsi="Arial" w:cs="Arial"/>
          <w:sz w:val="24"/>
          <w:szCs w:val="24"/>
        </w:rPr>
        <w:t>devices</w:t>
      </w:r>
      <w:r w:rsidRPr="007B22A3" w:rsidR="00DA103E">
        <w:rPr>
          <w:rFonts w:ascii="Arial" w:hAnsi="Arial" w:cs="Arial"/>
          <w:sz w:val="24"/>
          <w:szCs w:val="24"/>
        </w:rPr>
        <w:t xml:space="preserve"> be</w:t>
      </w:r>
      <w:r w:rsidRPr="007B22A3">
        <w:rPr>
          <w:rFonts w:ascii="Arial" w:hAnsi="Arial" w:cs="Arial"/>
          <w:sz w:val="24"/>
          <w:szCs w:val="24"/>
        </w:rPr>
        <w:t xml:space="preserve"> left </w:t>
      </w:r>
      <w:r w:rsidRPr="007B22A3" w:rsidR="00EE57E3">
        <w:rPr>
          <w:rFonts w:ascii="Arial" w:hAnsi="Arial" w:cs="Arial"/>
          <w:sz w:val="24"/>
          <w:szCs w:val="24"/>
        </w:rPr>
        <w:t>in a trusted location. We will</w:t>
      </w:r>
      <w:r w:rsidRPr="007B22A3" w:rsidR="00514B22">
        <w:rPr>
          <w:rFonts w:ascii="Arial" w:hAnsi="Arial" w:cs="Arial"/>
          <w:sz w:val="24"/>
          <w:szCs w:val="24"/>
        </w:rPr>
        <w:t xml:space="preserve"> set up a table </w:t>
      </w:r>
      <w:r w:rsidRPr="007B22A3" w:rsidR="00915AE7">
        <w:rPr>
          <w:rFonts w:ascii="Arial" w:hAnsi="Arial" w:cs="Arial"/>
          <w:sz w:val="24"/>
          <w:szCs w:val="24"/>
        </w:rPr>
        <w:t xml:space="preserve">just </w:t>
      </w:r>
      <w:r w:rsidRPr="007B22A3" w:rsidR="00915AE7">
        <w:rPr>
          <w:rFonts w:ascii="Arial" w:hAnsi="Arial" w:cs="Arial"/>
          <w:sz w:val="24"/>
          <w:szCs w:val="24"/>
        </w:rPr>
        <w:lastRenderedPageBreak/>
        <w:t xml:space="preserve">outside </w:t>
      </w:r>
      <w:r w:rsidRPr="007B22A3" w:rsidR="00514B22">
        <w:rPr>
          <w:rFonts w:ascii="Arial" w:hAnsi="Arial" w:cs="Arial"/>
          <w:sz w:val="24"/>
          <w:szCs w:val="24"/>
        </w:rPr>
        <w:t xml:space="preserve">the class where you may leave your devices, so you may have easy access to them during breaks. </w:t>
      </w:r>
    </w:p>
    <w:p w:rsidRPr="007B22A3" w:rsidR="000012DD" w:rsidP="000012DD" w:rsidRDefault="00B95057" w14:paraId="3BAE4910" w14:textId="4995FBDA">
      <w:pPr>
        <w:pStyle w:val="ListParagraph"/>
        <w:numPr>
          <w:ilvl w:val="1"/>
          <w:numId w:val="2"/>
        </w:numPr>
        <w:rPr>
          <w:rFonts w:ascii="Arial" w:hAnsi="Arial" w:cs="Arial"/>
          <w:sz w:val="24"/>
          <w:szCs w:val="24"/>
        </w:rPr>
      </w:pPr>
      <w:r w:rsidRPr="007B22A3">
        <w:rPr>
          <w:rFonts w:ascii="Arial" w:hAnsi="Arial" w:cs="Arial"/>
          <w:sz w:val="24"/>
          <w:szCs w:val="24"/>
        </w:rPr>
        <w:t xml:space="preserve">Personal and government laptops cannot be used on our network for this course. </w:t>
      </w:r>
    </w:p>
    <w:tbl>
      <w:tblPr>
        <w:tblStyle w:val="TableGrid"/>
        <w:tblW w:w="0" w:type="auto"/>
        <w:tblLook w:val="04A0" w:firstRow="1" w:lastRow="0" w:firstColumn="1" w:lastColumn="0" w:noHBand="0" w:noVBand="1"/>
      </w:tblPr>
      <w:tblGrid>
        <w:gridCol w:w="9314"/>
      </w:tblGrid>
      <w:tr w:rsidRPr="00C64FB7" w:rsidR="00514B22" w:rsidTr="002B4FB8" w14:paraId="7276C66E" w14:textId="77777777">
        <w:tc>
          <w:tcPr>
            <w:tcW w:w="9350" w:type="dxa"/>
            <w:tcBorders>
              <w:top w:val="single" w:color="auto" w:sz="18" w:space="0"/>
              <w:left w:val="single" w:color="auto" w:sz="18" w:space="0"/>
              <w:bottom w:val="single" w:color="auto" w:sz="18" w:space="0"/>
              <w:right w:val="single" w:color="auto" w:sz="18" w:space="0"/>
            </w:tcBorders>
          </w:tcPr>
          <w:p w:rsidRPr="007B22A3" w:rsidR="00514B22" w:rsidP="00514B22" w:rsidRDefault="00514B22" w14:paraId="5307EF5E" w14:textId="77777777">
            <w:pPr>
              <w:jc w:val="center"/>
              <w:rPr>
                <w:rFonts w:ascii="Arial" w:hAnsi="Arial" w:cs="Arial"/>
                <w:b/>
                <w:sz w:val="24"/>
                <w:szCs w:val="24"/>
              </w:rPr>
            </w:pPr>
            <w:r w:rsidRPr="007B22A3">
              <w:rPr>
                <w:rFonts w:ascii="Arial" w:hAnsi="Arial" w:cs="Arial"/>
                <w:b/>
                <w:sz w:val="24"/>
                <w:szCs w:val="24"/>
              </w:rPr>
              <w:t>Removable Media Policy</w:t>
            </w:r>
          </w:p>
        </w:tc>
      </w:tr>
      <w:tr w:rsidRPr="00C64FB7" w:rsidR="00514B22" w:rsidTr="002B4FB8" w14:paraId="00A81597" w14:textId="77777777">
        <w:tc>
          <w:tcPr>
            <w:tcW w:w="9350" w:type="dxa"/>
            <w:tcBorders>
              <w:top w:val="single" w:color="auto" w:sz="18" w:space="0"/>
              <w:left w:val="single" w:color="auto" w:sz="18" w:space="0"/>
              <w:bottom w:val="single" w:color="auto" w:sz="18" w:space="0"/>
              <w:right w:val="single" w:color="auto" w:sz="18" w:space="0"/>
            </w:tcBorders>
          </w:tcPr>
          <w:p w:rsidRPr="007B22A3" w:rsidR="00514B22" w:rsidP="00514B22" w:rsidRDefault="00514B22" w14:paraId="51A76FA2" w14:textId="77777777">
            <w:pPr>
              <w:rPr>
                <w:rFonts w:ascii="Arial" w:hAnsi="Arial" w:cs="Arial"/>
                <w:b/>
                <w:sz w:val="24"/>
                <w:szCs w:val="24"/>
              </w:rPr>
            </w:pPr>
            <w:r w:rsidRPr="007B22A3">
              <w:rPr>
                <w:rFonts w:ascii="Arial" w:hAnsi="Arial" w:cs="Arial"/>
                <w:b/>
                <w:sz w:val="24"/>
                <w:szCs w:val="24"/>
              </w:rPr>
              <w:t>Not Authorized on USTRANSCOM Systems / Networks</w:t>
            </w:r>
          </w:p>
          <w:p w:rsidRPr="007B22A3" w:rsidR="00B95057" w:rsidP="00B95057" w:rsidRDefault="00B95057" w14:paraId="4D67A68C" w14:textId="4C63B0F9">
            <w:pPr>
              <w:rPr>
                <w:rFonts w:ascii="Arial" w:hAnsi="Arial" w:cs="Arial"/>
                <w:sz w:val="24"/>
                <w:szCs w:val="24"/>
              </w:rPr>
            </w:pPr>
          </w:p>
          <w:p w:rsidRPr="007B22A3" w:rsidR="00514B22" w:rsidP="00514B22" w:rsidRDefault="00514B22" w14:paraId="05121BDF" w14:textId="62C22739">
            <w:pPr>
              <w:pStyle w:val="ListParagraph"/>
              <w:numPr>
                <w:ilvl w:val="0"/>
                <w:numId w:val="5"/>
              </w:numPr>
              <w:rPr>
                <w:rFonts w:ascii="Arial" w:hAnsi="Arial" w:cs="Arial"/>
                <w:sz w:val="24"/>
                <w:szCs w:val="24"/>
              </w:rPr>
            </w:pPr>
            <w:r w:rsidRPr="007B22A3">
              <w:rPr>
                <w:rFonts w:ascii="Arial" w:hAnsi="Arial" w:cs="Arial"/>
                <w:sz w:val="24"/>
                <w:szCs w:val="24"/>
              </w:rPr>
              <w:t>Memory Sticks</w:t>
            </w:r>
          </w:p>
          <w:p w:rsidRPr="007B22A3" w:rsidR="00514B22" w:rsidP="00514B22" w:rsidRDefault="00514B22" w14:paraId="22C3FD39" w14:textId="77777777">
            <w:pPr>
              <w:pStyle w:val="ListParagraph"/>
              <w:numPr>
                <w:ilvl w:val="0"/>
                <w:numId w:val="5"/>
              </w:numPr>
              <w:rPr>
                <w:rFonts w:ascii="Arial" w:hAnsi="Arial" w:cs="Arial"/>
                <w:sz w:val="24"/>
                <w:szCs w:val="24"/>
              </w:rPr>
            </w:pPr>
            <w:r w:rsidRPr="007B22A3">
              <w:rPr>
                <w:rFonts w:ascii="Arial" w:hAnsi="Arial" w:cs="Arial"/>
                <w:sz w:val="24"/>
                <w:szCs w:val="24"/>
              </w:rPr>
              <w:t>Thumb Drives</w:t>
            </w:r>
          </w:p>
          <w:p w:rsidRPr="007B22A3" w:rsidR="00514B22" w:rsidP="00514B22" w:rsidRDefault="00514B22" w14:paraId="53D64AEC" w14:textId="77777777">
            <w:pPr>
              <w:pStyle w:val="ListParagraph"/>
              <w:numPr>
                <w:ilvl w:val="0"/>
                <w:numId w:val="5"/>
              </w:numPr>
              <w:rPr>
                <w:rFonts w:ascii="Arial" w:hAnsi="Arial" w:cs="Arial"/>
                <w:sz w:val="24"/>
                <w:szCs w:val="24"/>
              </w:rPr>
            </w:pPr>
            <w:r w:rsidRPr="007B22A3">
              <w:rPr>
                <w:rFonts w:ascii="Arial" w:hAnsi="Arial" w:cs="Arial"/>
                <w:sz w:val="24"/>
                <w:szCs w:val="24"/>
              </w:rPr>
              <w:t>Camera Flash Media Cards</w:t>
            </w:r>
          </w:p>
          <w:p w:rsidRPr="007B22A3" w:rsidR="00514B22" w:rsidP="00514B22" w:rsidRDefault="00514B22" w14:paraId="5F052A0E" w14:textId="77777777">
            <w:pPr>
              <w:pStyle w:val="ListParagraph"/>
              <w:numPr>
                <w:ilvl w:val="0"/>
                <w:numId w:val="5"/>
              </w:numPr>
              <w:rPr>
                <w:rFonts w:ascii="Arial" w:hAnsi="Arial" w:cs="Arial"/>
                <w:sz w:val="24"/>
                <w:szCs w:val="24"/>
              </w:rPr>
            </w:pPr>
            <w:r w:rsidRPr="007B22A3">
              <w:rPr>
                <w:rFonts w:ascii="Arial" w:hAnsi="Arial" w:cs="Arial"/>
                <w:sz w:val="24"/>
                <w:szCs w:val="24"/>
              </w:rPr>
              <w:t>IPODS, MP3’s, Music CD’s</w:t>
            </w:r>
          </w:p>
          <w:p w:rsidRPr="007B22A3" w:rsidR="00514B22" w:rsidP="00514B22" w:rsidRDefault="00514B22" w14:paraId="642B519F" w14:textId="77777777">
            <w:pPr>
              <w:pStyle w:val="ListParagraph"/>
              <w:numPr>
                <w:ilvl w:val="0"/>
                <w:numId w:val="5"/>
              </w:numPr>
              <w:rPr>
                <w:rFonts w:ascii="Arial" w:hAnsi="Arial" w:cs="Arial"/>
                <w:sz w:val="24"/>
                <w:szCs w:val="24"/>
              </w:rPr>
            </w:pPr>
            <w:r w:rsidRPr="007B22A3">
              <w:rPr>
                <w:rFonts w:ascii="Arial" w:hAnsi="Arial" w:cs="Arial"/>
                <w:sz w:val="24"/>
                <w:szCs w:val="24"/>
              </w:rPr>
              <w:t>Transfe</w:t>
            </w:r>
            <w:r w:rsidRPr="007B22A3" w:rsidR="002B4FB8">
              <w:rPr>
                <w:rFonts w:ascii="Arial" w:hAnsi="Arial" w:cs="Arial"/>
                <w:sz w:val="24"/>
                <w:szCs w:val="24"/>
              </w:rPr>
              <w:t>r of data between classified</w:t>
            </w:r>
            <w:r w:rsidRPr="007B22A3">
              <w:rPr>
                <w:rFonts w:ascii="Arial" w:hAnsi="Arial" w:cs="Arial"/>
                <w:sz w:val="24"/>
                <w:szCs w:val="24"/>
              </w:rPr>
              <w:t xml:space="preserve"> systems</w:t>
            </w:r>
          </w:p>
          <w:p w:rsidRPr="007B22A3" w:rsidR="002B4FB8" w:rsidP="002B4FB8" w:rsidRDefault="002B4FB8" w14:paraId="6CE7283C" w14:textId="77777777">
            <w:pPr>
              <w:pStyle w:val="ListParagraph"/>
              <w:ind w:left="1080"/>
              <w:rPr>
                <w:rFonts w:ascii="Arial" w:hAnsi="Arial" w:cs="Arial"/>
                <w:sz w:val="24"/>
                <w:szCs w:val="24"/>
              </w:rPr>
            </w:pPr>
          </w:p>
          <w:p w:rsidRPr="007B22A3" w:rsidR="002B4FB8" w:rsidP="002B4FB8" w:rsidRDefault="002B4FB8" w14:paraId="7AFF8014" w14:textId="1B321254">
            <w:pPr>
              <w:rPr>
                <w:rFonts w:ascii="Arial" w:hAnsi="Arial" w:cs="Arial"/>
                <w:sz w:val="24"/>
                <w:szCs w:val="24"/>
              </w:rPr>
            </w:pPr>
            <w:r w:rsidRPr="007B22A3">
              <w:rPr>
                <w:rFonts w:ascii="Arial" w:hAnsi="Arial" w:cs="Arial"/>
                <w:sz w:val="24"/>
                <w:szCs w:val="24"/>
              </w:rPr>
              <w:t xml:space="preserve">Do </w:t>
            </w:r>
            <w:r w:rsidRPr="007B22A3" w:rsidR="00EC22D4">
              <w:rPr>
                <w:rFonts w:ascii="Arial" w:hAnsi="Arial" w:cs="Arial"/>
                <w:sz w:val="24"/>
                <w:szCs w:val="24"/>
              </w:rPr>
              <w:t>n</w:t>
            </w:r>
            <w:r w:rsidRPr="007B22A3">
              <w:rPr>
                <w:rFonts w:ascii="Arial" w:hAnsi="Arial" w:cs="Arial"/>
                <w:sz w:val="24"/>
                <w:szCs w:val="24"/>
              </w:rPr>
              <w:t>ot</w:t>
            </w:r>
            <w:r w:rsidRPr="007B22A3" w:rsidR="00EC22D4">
              <w:rPr>
                <w:rFonts w:ascii="Arial" w:hAnsi="Arial" w:cs="Arial"/>
                <w:sz w:val="24"/>
                <w:szCs w:val="24"/>
              </w:rPr>
              <w:t xml:space="preserve"> b</w:t>
            </w:r>
            <w:r w:rsidRPr="007B22A3">
              <w:rPr>
                <w:rFonts w:ascii="Arial" w:hAnsi="Arial" w:cs="Arial"/>
                <w:sz w:val="24"/>
                <w:szCs w:val="24"/>
              </w:rPr>
              <w:t xml:space="preserve">ring </w:t>
            </w:r>
            <w:r w:rsidRPr="007B22A3" w:rsidR="00EC22D4">
              <w:rPr>
                <w:rFonts w:ascii="Arial" w:hAnsi="Arial" w:cs="Arial"/>
                <w:sz w:val="24"/>
                <w:szCs w:val="24"/>
              </w:rPr>
              <w:t>a</w:t>
            </w:r>
            <w:r w:rsidRPr="007B22A3">
              <w:rPr>
                <w:rFonts w:ascii="Arial" w:hAnsi="Arial" w:cs="Arial"/>
                <w:sz w:val="24"/>
                <w:szCs w:val="24"/>
              </w:rPr>
              <w:t xml:space="preserve">ny </w:t>
            </w:r>
            <w:r w:rsidRPr="007B22A3" w:rsidR="00EC22D4">
              <w:rPr>
                <w:rFonts w:ascii="Arial" w:hAnsi="Arial" w:cs="Arial"/>
                <w:sz w:val="24"/>
                <w:szCs w:val="24"/>
              </w:rPr>
              <w:t>d</w:t>
            </w:r>
            <w:r w:rsidRPr="007B22A3">
              <w:rPr>
                <w:rFonts w:ascii="Arial" w:hAnsi="Arial" w:cs="Arial"/>
                <w:sz w:val="24"/>
                <w:szCs w:val="24"/>
              </w:rPr>
              <w:t>evices</w:t>
            </w:r>
            <w:r w:rsidRPr="007B22A3" w:rsidR="00EC22D4">
              <w:rPr>
                <w:rFonts w:ascii="Arial" w:hAnsi="Arial" w:cs="Arial"/>
                <w:sz w:val="24"/>
                <w:szCs w:val="24"/>
              </w:rPr>
              <w:t>, i</w:t>
            </w:r>
            <w:r w:rsidRPr="007B22A3">
              <w:rPr>
                <w:rFonts w:ascii="Arial" w:hAnsi="Arial" w:cs="Arial"/>
                <w:sz w:val="24"/>
                <w:szCs w:val="24"/>
              </w:rPr>
              <w:t>ncluding US Government laptops.</w:t>
            </w:r>
          </w:p>
          <w:p w:rsidRPr="007B22A3" w:rsidR="002B4FB8" w:rsidP="002B4FB8" w:rsidRDefault="002B4FB8" w14:paraId="36E169E4" w14:textId="4948952E">
            <w:pPr>
              <w:rPr>
                <w:rFonts w:ascii="Arial" w:hAnsi="Arial" w:cs="Arial"/>
                <w:sz w:val="24"/>
                <w:szCs w:val="24"/>
              </w:rPr>
            </w:pPr>
            <w:r w:rsidRPr="007B22A3">
              <w:rPr>
                <w:rFonts w:ascii="Arial" w:hAnsi="Arial" w:cs="Arial"/>
                <w:sz w:val="24"/>
                <w:szCs w:val="24"/>
              </w:rPr>
              <w:t xml:space="preserve">You will be provided with a </w:t>
            </w:r>
            <w:r w:rsidRPr="007B22A3" w:rsidR="00000066">
              <w:rPr>
                <w:rFonts w:ascii="Arial" w:hAnsi="Arial" w:cs="Arial"/>
                <w:sz w:val="24"/>
                <w:szCs w:val="24"/>
              </w:rPr>
              <w:t>lap</w:t>
            </w:r>
            <w:r w:rsidRPr="007B22A3">
              <w:rPr>
                <w:rFonts w:ascii="Arial" w:hAnsi="Arial" w:cs="Arial"/>
                <w:sz w:val="24"/>
                <w:szCs w:val="24"/>
              </w:rPr>
              <w:t xml:space="preserve"> top computer with visitor access.</w:t>
            </w:r>
          </w:p>
        </w:tc>
      </w:tr>
    </w:tbl>
    <w:p w:rsidRPr="00C64FB7" w:rsidR="00514B22" w:rsidP="00514B22" w:rsidRDefault="00514B22" w14:paraId="4B50F974" w14:textId="77777777">
      <w:pPr>
        <w:rPr>
          <w:rFonts w:ascii="Century Gothic" w:hAnsi="Century Gothic" w:cs="Arial"/>
          <w:sz w:val="24"/>
          <w:szCs w:val="24"/>
        </w:rPr>
      </w:pPr>
    </w:p>
    <w:p w:rsidRPr="007B22A3" w:rsidR="002B4FB8" w:rsidP="002B4FB8" w:rsidRDefault="002B4FB8" w14:paraId="7C7EA870" w14:textId="77777777">
      <w:pPr>
        <w:pStyle w:val="ListParagraph"/>
        <w:numPr>
          <w:ilvl w:val="0"/>
          <w:numId w:val="2"/>
        </w:numPr>
        <w:rPr>
          <w:rFonts w:ascii="Arial" w:hAnsi="Arial" w:cs="Arial"/>
          <w:b/>
          <w:sz w:val="24"/>
          <w:szCs w:val="24"/>
        </w:rPr>
      </w:pPr>
      <w:r w:rsidRPr="007B22A3">
        <w:rPr>
          <w:rFonts w:ascii="Arial" w:hAnsi="Arial" w:cs="Arial"/>
          <w:b/>
          <w:sz w:val="24"/>
          <w:szCs w:val="24"/>
        </w:rPr>
        <w:t>UNIFORM:</w:t>
      </w:r>
    </w:p>
    <w:p w:rsidRPr="007B22A3" w:rsidR="002B4FB8" w:rsidP="002B4FB8" w:rsidRDefault="002B4FB8" w14:paraId="2210B911" w14:textId="3A02EA97">
      <w:pPr>
        <w:pStyle w:val="ListParagraph"/>
        <w:numPr>
          <w:ilvl w:val="1"/>
          <w:numId w:val="2"/>
        </w:numPr>
        <w:rPr>
          <w:rFonts w:ascii="Arial" w:hAnsi="Arial" w:cs="Arial"/>
          <w:sz w:val="24"/>
          <w:szCs w:val="24"/>
        </w:rPr>
      </w:pPr>
      <w:r w:rsidRPr="007B22A3">
        <w:rPr>
          <w:rFonts w:ascii="Arial" w:hAnsi="Arial" w:cs="Arial"/>
          <w:sz w:val="24"/>
          <w:szCs w:val="24"/>
        </w:rPr>
        <w:t>Military –</w:t>
      </w:r>
      <w:r w:rsidRPr="007B22A3" w:rsidR="00DF0F51">
        <w:rPr>
          <w:rFonts w:ascii="Arial" w:hAnsi="Arial" w:cs="Arial"/>
          <w:sz w:val="24"/>
          <w:szCs w:val="24"/>
        </w:rPr>
        <w:t xml:space="preserve"> A</w:t>
      </w:r>
      <w:r w:rsidRPr="007B22A3">
        <w:rPr>
          <w:rFonts w:ascii="Arial" w:hAnsi="Arial" w:cs="Arial"/>
          <w:sz w:val="24"/>
          <w:szCs w:val="24"/>
        </w:rPr>
        <w:t xml:space="preserve">uthorized JECC duty uniform, utilities or equivalent will </w:t>
      </w:r>
      <w:r w:rsidRPr="007B22A3" w:rsidR="00DF0F51">
        <w:rPr>
          <w:rFonts w:ascii="Arial" w:hAnsi="Arial" w:cs="Arial"/>
          <w:sz w:val="24"/>
          <w:szCs w:val="24"/>
        </w:rPr>
        <w:t xml:space="preserve">be </w:t>
      </w:r>
      <w:r w:rsidRPr="007B22A3">
        <w:rPr>
          <w:rFonts w:ascii="Arial" w:hAnsi="Arial" w:cs="Arial"/>
          <w:sz w:val="24"/>
          <w:szCs w:val="24"/>
        </w:rPr>
        <w:t xml:space="preserve">the normal uniform for the course, unless </w:t>
      </w:r>
      <w:r w:rsidRPr="007B22A3" w:rsidR="00B95057">
        <w:rPr>
          <w:rFonts w:ascii="Arial" w:hAnsi="Arial" w:cs="Arial"/>
          <w:sz w:val="24"/>
          <w:szCs w:val="24"/>
        </w:rPr>
        <w:t>S</w:t>
      </w:r>
      <w:r w:rsidRPr="007B22A3">
        <w:rPr>
          <w:rFonts w:ascii="Arial" w:hAnsi="Arial" w:cs="Arial"/>
          <w:sz w:val="24"/>
          <w:szCs w:val="24"/>
        </w:rPr>
        <w:t xml:space="preserve">ervice </w:t>
      </w:r>
      <w:r w:rsidRPr="007B22A3" w:rsidR="00B95057">
        <w:rPr>
          <w:rFonts w:ascii="Arial" w:hAnsi="Arial" w:cs="Arial"/>
          <w:sz w:val="24"/>
          <w:szCs w:val="24"/>
        </w:rPr>
        <w:t xml:space="preserve">specific </w:t>
      </w:r>
      <w:r w:rsidRPr="007B22A3">
        <w:rPr>
          <w:rFonts w:ascii="Arial" w:hAnsi="Arial" w:cs="Arial"/>
          <w:sz w:val="24"/>
          <w:szCs w:val="24"/>
        </w:rPr>
        <w:t xml:space="preserve">uniform policies direct. Flight suits may be worn as authorized by </w:t>
      </w:r>
      <w:r w:rsidRPr="007B22A3" w:rsidR="00CB0773">
        <w:rPr>
          <w:rFonts w:ascii="Arial" w:hAnsi="Arial" w:cs="Arial"/>
          <w:sz w:val="24"/>
          <w:szCs w:val="24"/>
        </w:rPr>
        <w:t>S</w:t>
      </w:r>
      <w:r w:rsidRPr="007B22A3">
        <w:rPr>
          <w:rFonts w:ascii="Arial" w:hAnsi="Arial" w:cs="Arial"/>
          <w:sz w:val="24"/>
          <w:szCs w:val="24"/>
        </w:rPr>
        <w:t>ervice regulations.</w:t>
      </w:r>
    </w:p>
    <w:p w:rsidRPr="007B22A3" w:rsidR="002B4FB8" w:rsidP="002B4FB8" w:rsidRDefault="002B4FB8" w14:paraId="51E83A87" w14:textId="648ED40E">
      <w:pPr>
        <w:pStyle w:val="ListParagraph"/>
        <w:numPr>
          <w:ilvl w:val="1"/>
          <w:numId w:val="2"/>
        </w:numPr>
        <w:rPr>
          <w:rFonts w:ascii="Arial" w:hAnsi="Arial" w:cs="Arial"/>
          <w:sz w:val="24"/>
          <w:szCs w:val="24"/>
        </w:rPr>
      </w:pPr>
      <w:r w:rsidRPr="007B22A3">
        <w:rPr>
          <w:rFonts w:ascii="Arial" w:hAnsi="Arial" w:cs="Arial"/>
          <w:sz w:val="24"/>
          <w:szCs w:val="24"/>
        </w:rPr>
        <w:t>Civilian – Business casual.</w:t>
      </w:r>
    </w:p>
    <w:p w:rsidRPr="007B22A3" w:rsidR="00C64FB7" w:rsidP="00C64FB7" w:rsidRDefault="00C64FB7" w14:paraId="566A1725" w14:textId="77777777">
      <w:pPr>
        <w:pStyle w:val="ListParagraph"/>
        <w:ind w:left="1140"/>
        <w:rPr>
          <w:rFonts w:ascii="Arial" w:hAnsi="Arial" w:cs="Arial"/>
          <w:sz w:val="24"/>
          <w:szCs w:val="24"/>
        </w:rPr>
      </w:pPr>
    </w:p>
    <w:p w:rsidRPr="007B22A3" w:rsidR="002B4FB8" w:rsidP="002B4FB8" w:rsidRDefault="002B4FB8" w14:paraId="551A3977" w14:textId="5DB8CC24">
      <w:pPr>
        <w:pStyle w:val="ListParagraph"/>
        <w:numPr>
          <w:ilvl w:val="0"/>
          <w:numId w:val="2"/>
        </w:numPr>
        <w:rPr>
          <w:rFonts w:ascii="Arial" w:hAnsi="Arial" w:cs="Arial"/>
          <w:b/>
          <w:sz w:val="24"/>
          <w:szCs w:val="24"/>
          <w:u w:val="single"/>
        </w:rPr>
      </w:pPr>
      <w:r w:rsidRPr="007B22A3">
        <w:rPr>
          <w:rFonts w:ascii="Arial" w:hAnsi="Arial" w:cs="Arial"/>
          <w:b/>
          <w:sz w:val="24"/>
          <w:szCs w:val="24"/>
        </w:rPr>
        <w:t>LODGING</w:t>
      </w:r>
      <w:r w:rsidRPr="007B22A3" w:rsidR="00EC22D4">
        <w:rPr>
          <w:rFonts w:ascii="Arial" w:hAnsi="Arial" w:cs="Arial"/>
          <w:b/>
          <w:sz w:val="24"/>
          <w:szCs w:val="24"/>
        </w:rPr>
        <w:t xml:space="preserve"> AND TRAVEL</w:t>
      </w:r>
      <w:r w:rsidRPr="007B22A3">
        <w:rPr>
          <w:rFonts w:ascii="Arial" w:hAnsi="Arial" w:cs="Arial"/>
          <w:b/>
          <w:sz w:val="24"/>
          <w:szCs w:val="24"/>
        </w:rPr>
        <w:t>:</w:t>
      </w:r>
    </w:p>
    <w:p w:rsidRPr="007B22A3" w:rsidR="002B4FB8" w:rsidP="00601DF1" w:rsidRDefault="00DA103E" w14:paraId="6A1B5DB3" w14:textId="0BC664D1">
      <w:pPr>
        <w:pStyle w:val="ListParagraph"/>
        <w:numPr>
          <w:ilvl w:val="1"/>
          <w:numId w:val="2"/>
        </w:numPr>
        <w:rPr>
          <w:rFonts w:ascii="Arial" w:hAnsi="Arial" w:cs="Arial"/>
          <w:sz w:val="24"/>
          <w:szCs w:val="24"/>
        </w:rPr>
      </w:pPr>
      <w:r w:rsidRPr="007B22A3">
        <w:rPr>
          <w:rFonts w:ascii="Arial" w:hAnsi="Arial" w:cs="Arial"/>
          <w:b/>
          <w:bCs/>
          <w:sz w:val="24"/>
          <w:szCs w:val="24"/>
        </w:rPr>
        <w:t>Navy Lodge Norfolk</w:t>
      </w:r>
      <w:r w:rsidRPr="007B22A3" w:rsidR="002B4FB8">
        <w:rPr>
          <w:rFonts w:ascii="Arial" w:hAnsi="Arial" w:cs="Arial"/>
          <w:sz w:val="24"/>
          <w:szCs w:val="24"/>
        </w:rPr>
        <w:t xml:space="preserve"> – </w:t>
      </w:r>
      <w:r w:rsidRPr="007B22A3">
        <w:rPr>
          <w:rFonts w:ascii="Arial" w:hAnsi="Arial" w:cs="Arial"/>
          <w:sz w:val="24"/>
          <w:szCs w:val="24"/>
        </w:rPr>
        <w:t>2 miles / 7-minute drive to Marianas Hall. Just off</w:t>
      </w:r>
      <w:r w:rsidRPr="007B22A3" w:rsidR="002B4FB8">
        <w:rPr>
          <w:rFonts w:ascii="Arial" w:hAnsi="Arial" w:cs="Arial"/>
          <w:sz w:val="24"/>
          <w:szCs w:val="24"/>
        </w:rPr>
        <w:t xml:space="preserve"> base, closest to </w:t>
      </w:r>
      <w:r w:rsidRPr="007B22A3">
        <w:rPr>
          <w:rFonts w:ascii="Arial" w:hAnsi="Arial" w:cs="Arial"/>
          <w:sz w:val="24"/>
          <w:szCs w:val="24"/>
        </w:rPr>
        <w:t xml:space="preserve">base entrance. </w:t>
      </w:r>
      <w:hyperlink w:history="1" r:id="rId12">
        <w:r w:rsidRPr="007B22A3" w:rsidR="00666733">
          <w:rPr>
            <w:rStyle w:val="Hyperlink"/>
            <w:rFonts w:ascii="Arial" w:hAnsi="Arial" w:cs="Arial"/>
          </w:rPr>
          <w:t>Navy Lodge Norfolk: Navy and Military PCS Housing, Norfolk, VA USA (navy-lodge.com)</w:t>
        </w:r>
      </w:hyperlink>
    </w:p>
    <w:p w:rsidRPr="007B22A3" w:rsidR="00666733" w:rsidP="00601DF1" w:rsidRDefault="00601DF1" w14:paraId="61F65B40" w14:textId="77777777">
      <w:pPr>
        <w:pStyle w:val="ListParagraph"/>
        <w:numPr>
          <w:ilvl w:val="1"/>
          <w:numId w:val="2"/>
        </w:numPr>
        <w:rPr>
          <w:rFonts w:ascii="Arial" w:hAnsi="Arial" w:cs="Arial"/>
          <w:sz w:val="24"/>
          <w:szCs w:val="24"/>
        </w:rPr>
      </w:pPr>
      <w:r w:rsidRPr="007B22A3">
        <w:rPr>
          <w:rFonts w:ascii="Arial" w:hAnsi="Arial" w:cs="Arial"/>
          <w:b/>
          <w:bCs/>
          <w:sz w:val="24"/>
          <w:szCs w:val="24"/>
        </w:rPr>
        <w:t xml:space="preserve">Hampton Inn </w:t>
      </w:r>
      <w:r w:rsidRPr="007B22A3" w:rsidR="00DA103E">
        <w:rPr>
          <w:rFonts w:ascii="Arial" w:hAnsi="Arial" w:cs="Arial"/>
          <w:b/>
          <w:bCs/>
          <w:sz w:val="24"/>
          <w:szCs w:val="24"/>
        </w:rPr>
        <w:t>Norfolk</w:t>
      </w:r>
      <w:r w:rsidRPr="007B22A3">
        <w:rPr>
          <w:rFonts w:ascii="Arial" w:hAnsi="Arial" w:cs="Arial"/>
          <w:sz w:val="24"/>
          <w:szCs w:val="24"/>
        </w:rPr>
        <w:t xml:space="preserve"> – </w:t>
      </w:r>
      <w:r w:rsidRPr="007B22A3" w:rsidR="009C576A">
        <w:rPr>
          <w:rFonts w:ascii="Arial" w:hAnsi="Arial" w:cs="Arial"/>
          <w:sz w:val="24"/>
          <w:szCs w:val="24"/>
        </w:rPr>
        <w:t>2.8</w:t>
      </w:r>
      <w:r w:rsidRPr="007B22A3">
        <w:rPr>
          <w:rFonts w:ascii="Arial" w:hAnsi="Arial" w:cs="Arial"/>
          <w:sz w:val="24"/>
          <w:szCs w:val="24"/>
        </w:rPr>
        <w:t xml:space="preserve"> miles / 1</w:t>
      </w:r>
      <w:r w:rsidRPr="007B22A3" w:rsidR="009C576A">
        <w:rPr>
          <w:rFonts w:ascii="Arial" w:hAnsi="Arial" w:cs="Arial"/>
          <w:sz w:val="24"/>
          <w:szCs w:val="24"/>
        </w:rPr>
        <w:t>1</w:t>
      </w:r>
      <w:r w:rsidRPr="007B22A3">
        <w:rPr>
          <w:rFonts w:ascii="Arial" w:hAnsi="Arial" w:cs="Arial"/>
          <w:sz w:val="24"/>
          <w:szCs w:val="24"/>
        </w:rPr>
        <w:t>-minute drive t</w:t>
      </w:r>
      <w:r w:rsidRPr="007B22A3" w:rsidR="009C576A">
        <w:rPr>
          <w:rFonts w:ascii="Arial" w:hAnsi="Arial" w:cs="Arial"/>
          <w:sz w:val="24"/>
          <w:szCs w:val="24"/>
        </w:rPr>
        <w:t>o Marianas Hall</w:t>
      </w:r>
    </w:p>
    <w:p w:rsidRPr="007B22A3" w:rsidR="00601DF1" w:rsidP="00666733" w:rsidRDefault="00601DF1" w14:paraId="36E68334" w14:textId="3D1822A8">
      <w:pPr>
        <w:pStyle w:val="ListParagraph"/>
        <w:ind w:left="1140"/>
        <w:rPr>
          <w:rFonts w:ascii="Arial" w:hAnsi="Arial" w:cs="Arial"/>
          <w:sz w:val="24"/>
          <w:szCs w:val="24"/>
        </w:rPr>
      </w:pPr>
      <w:r w:rsidRPr="007B22A3">
        <w:rPr>
          <w:rFonts w:ascii="Arial" w:hAnsi="Arial" w:cs="Arial"/>
          <w:sz w:val="24"/>
          <w:szCs w:val="24"/>
        </w:rPr>
        <w:t xml:space="preserve"> </w:t>
      </w:r>
      <w:hyperlink w:history="1" r:id="rId13">
        <w:r w:rsidRPr="007B22A3" w:rsidR="00666733">
          <w:rPr>
            <w:rStyle w:val="Hyperlink"/>
            <w:rFonts w:ascii="Arial" w:hAnsi="Arial" w:cs="Arial"/>
          </w:rPr>
          <w:t>Hotels near Norfolk Airport - Hampton Inn Norfolk-Naval Base (hilton.com)</w:t>
        </w:r>
      </w:hyperlink>
    </w:p>
    <w:p w:rsidRPr="007B22A3" w:rsidR="00EC22D4" w:rsidP="00EC22D4" w:rsidRDefault="00666733" w14:paraId="668C1088" w14:textId="77777777">
      <w:pPr>
        <w:pStyle w:val="ListParagraph"/>
        <w:numPr>
          <w:ilvl w:val="1"/>
          <w:numId w:val="2"/>
        </w:numPr>
        <w:rPr>
          <w:rStyle w:val="Hyperlink"/>
          <w:rFonts w:ascii="Arial" w:hAnsi="Arial" w:cs="Arial"/>
          <w:color w:val="auto"/>
          <w:sz w:val="24"/>
          <w:szCs w:val="24"/>
          <w:u w:val="none"/>
        </w:rPr>
      </w:pPr>
      <w:r w:rsidRPr="007B22A3">
        <w:rPr>
          <w:rFonts w:ascii="Arial" w:hAnsi="Arial" w:cs="Arial"/>
          <w:b/>
          <w:bCs/>
          <w:sz w:val="24"/>
          <w:szCs w:val="24"/>
        </w:rPr>
        <w:t>Navy Gateway Inns &amp; Suites</w:t>
      </w:r>
      <w:r w:rsidRPr="007B22A3" w:rsidR="00204BC7">
        <w:rPr>
          <w:rFonts w:ascii="Arial" w:hAnsi="Arial" w:cs="Arial"/>
          <w:sz w:val="24"/>
          <w:szCs w:val="24"/>
        </w:rPr>
        <w:t xml:space="preserve"> – </w:t>
      </w:r>
      <w:r w:rsidRPr="007B22A3">
        <w:rPr>
          <w:rFonts w:ascii="Arial" w:hAnsi="Arial" w:cs="Arial"/>
          <w:sz w:val="24"/>
          <w:szCs w:val="24"/>
        </w:rPr>
        <w:t xml:space="preserve">0 </w:t>
      </w:r>
      <w:r w:rsidRPr="007B22A3" w:rsidR="00204BC7">
        <w:rPr>
          <w:rFonts w:ascii="Arial" w:hAnsi="Arial" w:cs="Arial"/>
          <w:sz w:val="24"/>
          <w:szCs w:val="24"/>
        </w:rPr>
        <w:t xml:space="preserve">miles / </w:t>
      </w:r>
      <w:r w:rsidRPr="007B22A3">
        <w:rPr>
          <w:rFonts w:ascii="Arial" w:hAnsi="Arial" w:cs="Arial"/>
          <w:sz w:val="24"/>
          <w:szCs w:val="24"/>
        </w:rPr>
        <w:t>2</w:t>
      </w:r>
      <w:r w:rsidRPr="007B22A3" w:rsidR="00204BC7">
        <w:rPr>
          <w:rFonts w:ascii="Arial" w:hAnsi="Arial" w:cs="Arial"/>
          <w:sz w:val="24"/>
          <w:szCs w:val="24"/>
        </w:rPr>
        <w:t xml:space="preserve">-minute </w:t>
      </w:r>
      <w:r w:rsidRPr="007B22A3">
        <w:rPr>
          <w:rFonts w:ascii="Arial" w:hAnsi="Arial" w:cs="Arial"/>
          <w:sz w:val="24"/>
          <w:szCs w:val="24"/>
        </w:rPr>
        <w:t>walk</w:t>
      </w:r>
      <w:r w:rsidRPr="007B22A3" w:rsidR="00204BC7">
        <w:rPr>
          <w:rFonts w:ascii="Arial" w:hAnsi="Arial" w:cs="Arial"/>
          <w:sz w:val="24"/>
          <w:szCs w:val="24"/>
        </w:rPr>
        <w:t xml:space="preserve"> </w:t>
      </w:r>
      <w:r w:rsidRPr="007B22A3">
        <w:rPr>
          <w:rFonts w:ascii="Arial" w:hAnsi="Arial" w:cs="Arial"/>
          <w:sz w:val="24"/>
          <w:szCs w:val="24"/>
        </w:rPr>
        <w:t>inside</w:t>
      </w:r>
      <w:r w:rsidRPr="007B22A3" w:rsidR="00204BC7">
        <w:rPr>
          <w:rFonts w:ascii="Arial" w:hAnsi="Arial" w:cs="Arial"/>
          <w:sz w:val="24"/>
          <w:szCs w:val="24"/>
        </w:rPr>
        <w:t xml:space="preserve"> </w:t>
      </w:r>
      <w:r w:rsidRPr="007B22A3" w:rsidR="009C576A">
        <w:rPr>
          <w:rFonts w:ascii="Arial" w:hAnsi="Arial" w:cs="Arial"/>
          <w:sz w:val="24"/>
          <w:szCs w:val="24"/>
        </w:rPr>
        <w:t>Marianas Hall.</w:t>
      </w:r>
      <w:r w:rsidRPr="007B22A3">
        <w:rPr>
          <w:rFonts w:ascii="Arial" w:hAnsi="Arial" w:cs="Arial"/>
          <w:sz w:val="24"/>
          <w:szCs w:val="24"/>
        </w:rPr>
        <w:t xml:space="preserve"> Collocated with Marianas Hall.</w:t>
      </w:r>
      <w:r w:rsidRPr="007B22A3" w:rsidR="009C576A">
        <w:rPr>
          <w:rFonts w:ascii="Arial" w:hAnsi="Arial" w:cs="Arial"/>
          <w:sz w:val="24"/>
          <w:szCs w:val="24"/>
        </w:rPr>
        <w:t xml:space="preserve"> </w:t>
      </w:r>
      <w:r w:rsidRPr="007B22A3">
        <w:rPr>
          <w:rFonts w:ascii="Arial" w:hAnsi="Arial" w:cs="Arial"/>
        </w:rPr>
        <w:t xml:space="preserve"> </w:t>
      </w:r>
      <w:hyperlink w:history="1" r:id="rId14">
        <w:r w:rsidRPr="007B22A3">
          <w:rPr>
            <w:rStyle w:val="Hyperlink"/>
            <w:rFonts w:ascii="Arial" w:hAnsi="Arial" w:cs="Arial"/>
          </w:rPr>
          <w:t>Navy Hotels for TDY and Leisure Lodging -- Navy Gateway Inns &amp; Suites (dodlodging.net)</w:t>
        </w:r>
      </w:hyperlink>
    </w:p>
    <w:p w:rsidRPr="007B22A3" w:rsidR="00EC22D4" w:rsidP="00EC22D4" w:rsidRDefault="00EC22D4" w14:paraId="749BBFE4" w14:textId="77777777">
      <w:pPr>
        <w:pStyle w:val="ListParagraph"/>
        <w:numPr>
          <w:ilvl w:val="1"/>
          <w:numId w:val="2"/>
        </w:numPr>
        <w:rPr>
          <w:rFonts w:ascii="Arial" w:hAnsi="Arial" w:cs="Arial"/>
          <w:sz w:val="24"/>
          <w:szCs w:val="24"/>
        </w:rPr>
      </w:pPr>
      <w:r w:rsidRPr="007B22A3">
        <w:rPr>
          <w:rFonts w:ascii="Arial" w:hAnsi="Arial" w:cs="Arial"/>
          <w:sz w:val="24"/>
          <w:szCs w:val="24"/>
        </w:rPr>
        <w:t xml:space="preserve">If you find lodging off base, please expect heavy traffic in the mornings and plan accordingly. </w:t>
      </w:r>
    </w:p>
    <w:p w:rsidRPr="007B22A3" w:rsidR="00EC22D4" w:rsidP="00EC22D4" w:rsidRDefault="00EC22D4" w14:paraId="4E213A2B" w14:textId="5B470049">
      <w:pPr>
        <w:pStyle w:val="ListParagraph"/>
        <w:numPr>
          <w:ilvl w:val="1"/>
          <w:numId w:val="2"/>
        </w:numPr>
        <w:rPr>
          <w:rFonts w:ascii="Arial" w:hAnsi="Arial" w:cs="Arial"/>
          <w:sz w:val="24"/>
          <w:szCs w:val="24"/>
        </w:rPr>
      </w:pPr>
      <w:r w:rsidRPr="007B22A3">
        <w:rPr>
          <w:rFonts w:ascii="Arial" w:hAnsi="Arial" w:cs="Arial"/>
          <w:sz w:val="24"/>
          <w:szCs w:val="24"/>
        </w:rPr>
        <w:t xml:space="preserve">The closest airport is </w:t>
      </w:r>
      <w:r w:rsidRPr="007B22A3">
        <w:rPr>
          <w:rFonts w:ascii="Arial" w:hAnsi="Arial" w:cs="Arial"/>
          <w:color w:val="000000" w:themeColor="text1"/>
          <w:sz w:val="24"/>
          <w:szCs w:val="24"/>
        </w:rPr>
        <w:t>Norfolk International Airport (ORF). You may also find flights into Newport News/Williamsburg Airport (PHF).</w:t>
      </w:r>
    </w:p>
    <w:p w:rsidRPr="007B22A3" w:rsidR="007B22A3" w:rsidP="00EC22D4" w:rsidRDefault="007B22A3" w14:paraId="4DE2C975" w14:textId="028148C9">
      <w:pPr>
        <w:pStyle w:val="ListParagraph"/>
        <w:numPr>
          <w:ilvl w:val="1"/>
          <w:numId w:val="2"/>
        </w:numPr>
        <w:rPr>
          <w:rFonts w:ascii="Arial" w:hAnsi="Arial" w:cs="Arial"/>
          <w:sz w:val="24"/>
          <w:szCs w:val="24"/>
        </w:rPr>
      </w:pPr>
      <w:r w:rsidRPr="007B22A3">
        <w:rPr>
          <w:rFonts w:ascii="Arial" w:hAnsi="Arial" w:cs="Arial"/>
          <w:b/>
          <w:bCs/>
          <w:color w:val="000000" w:themeColor="text1"/>
          <w:sz w:val="24"/>
          <w:szCs w:val="24"/>
        </w:rPr>
        <w:t>Note to JPSE RC personnel</w:t>
      </w:r>
      <w:r w:rsidR="002E11FF">
        <w:rPr>
          <w:rFonts w:ascii="Arial" w:hAnsi="Arial" w:cs="Arial"/>
          <w:color w:val="000000" w:themeColor="text1"/>
          <w:sz w:val="24"/>
          <w:szCs w:val="24"/>
        </w:rPr>
        <w:t>:</w:t>
      </w:r>
      <w:r w:rsidRPr="007B22A3">
        <w:rPr>
          <w:rFonts w:ascii="Arial" w:hAnsi="Arial" w:cs="Arial"/>
          <w:color w:val="000000" w:themeColor="text1"/>
          <w:sz w:val="24"/>
          <w:szCs w:val="24"/>
        </w:rPr>
        <w:t xml:space="preserve"> </w:t>
      </w:r>
      <w:r w:rsidR="002E11FF">
        <w:rPr>
          <w:rFonts w:ascii="Arial" w:hAnsi="Arial" w:cs="Arial"/>
          <w:color w:val="000000" w:themeColor="text1"/>
          <w:sz w:val="24"/>
          <w:szCs w:val="24"/>
        </w:rPr>
        <w:t>Y</w:t>
      </w:r>
      <w:r w:rsidRPr="007B22A3">
        <w:rPr>
          <w:rFonts w:ascii="Arial" w:hAnsi="Arial" w:cs="Arial"/>
          <w:color w:val="000000" w:themeColor="text1"/>
          <w:sz w:val="24"/>
          <w:szCs w:val="24"/>
        </w:rPr>
        <w:t>ou need to coordinate your orders and DTS travel through you</w:t>
      </w:r>
      <w:r w:rsidR="002E11FF">
        <w:rPr>
          <w:rFonts w:ascii="Arial" w:hAnsi="Arial" w:cs="Arial"/>
          <w:color w:val="000000" w:themeColor="text1"/>
          <w:sz w:val="24"/>
          <w:szCs w:val="24"/>
        </w:rPr>
        <w:t>r</w:t>
      </w:r>
      <w:r w:rsidRPr="007B22A3">
        <w:rPr>
          <w:rFonts w:ascii="Arial" w:hAnsi="Arial" w:cs="Arial"/>
          <w:color w:val="000000" w:themeColor="text1"/>
          <w:sz w:val="24"/>
          <w:szCs w:val="24"/>
        </w:rPr>
        <w:t xml:space="preserve"> Reserve Element and RIO.</w:t>
      </w:r>
    </w:p>
    <w:p w:rsidRPr="007B22A3" w:rsidR="00EC22D4" w:rsidP="00EC22D4" w:rsidRDefault="00EC22D4" w14:paraId="2CA53B06" w14:textId="4502E7CF">
      <w:pPr>
        <w:pStyle w:val="ListParagraph"/>
        <w:numPr>
          <w:ilvl w:val="1"/>
          <w:numId w:val="2"/>
        </w:numPr>
        <w:rPr>
          <w:rFonts w:ascii="Arial" w:hAnsi="Arial" w:cs="Arial"/>
          <w:b/>
          <w:bCs/>
          <w:sz w:val="24"/>
          <w:szCs w:val="24"/>
        </w:rPr>
      </w:pPr>
      <w:r w:rsidRPr="007B22A3">
        <w:rPr>
          <w:rFonts w:ascii="Arial" w:hAnsi="Arial" w:cs="Arial"/>
          <w:b/>
          <w:bCs/>
          <w:sz w:val="24"/>
          <w:szCs w:val="24"/>
        </w:rPr>
        <w:t>NOTE: When you are making your return flight arrangements, please take into consideration that the final day (Day 10) will go until 1200. Graduation starts at 1130. Please do not expect to leave any earlier if you want to receive credit for attending the course.</w:t>
      </w:r>
    </w:p>
    <w:p w:rsidRPr="007B22A3" w:rsidR="009C576A" w:rsidP="009C576A" w:rsidRDefault="009C576A" w14:paraId="20E9382D" w14:textId="77777777">
      <w:pPr>
        <w:pStyle w:val="ListParagraph"/>
        <w:ind w:left="1140"/>
        <w:rPr>
          <w:rFonts w:ascii="Arial" w:hAnsi="Arial" w:cs="Arial"/>
          <w:sz w:val="24"/>
          <w:szCs w:val="24"/>
        </w:rPr>
      </w:pPr>
    </w:p>
    <w:p w:rsidRPr="007B22A3" w:rsidR="00204BC7" w:rsidP="00204BC7" w:rsidRDefault="00204BC7" w14:paraId="4DCCBD07" w14:textId="188603D7">
      <w:pPr>
        <w:pStyle w:val="ListParagraph"/>
        <w:numPr>
          <w:ilvl w:val="0"/>
          <w:numId w:val="2"/>
        </w:numPr>
        <w:rPr>
          <w:rFonts w:ascii="Arial" w:hAnsi="Arial" w:cs="Arial"/>
          <w:b/>
          <w:sz w:val="24"/>
          <w:szCs w:val="24"/>
        </w:rPr>
      </w:pPr>
      <w:r w:rsidRPr="007B22A3">
        <w:rPr>
          <w:rFonts w:ascii="Arial" w:hAnsi="Arial" w:cs="Arial"/>
          <w:b/>
          <w:sz w:val="24"/>
          <w:szCs w:val="24"/>
        </w:rPr>
        <w:lastRenderedPageBreak/>
        <w:t>JPC REQUIRED PREPARATORY READINGS:</w:t>
      </w:r>
    </w:p>
    <w:p w:rsidRPr="007B22A3" w:rsidR="00204BC7" w:rsidP="00204BC7" w:rsidRDefault="00204BC7" w14:paraId="427C9A9F" w14:textId="66BB14A9">
      <w:pPr>
        <w:pStyle w:val="ListParagraph"/>
        <w:numPr>
          <w:ilvl w:val="1"/>
          <w:numId w:val="2"/>
        </w:numPr>
        <w:rPr>
          <w:rFonts w:ascii="Arial" w:hAnsi="Arial" w:cs="Arial"/>
          <w:sz w:val="24"/>
          <w:szCs w:val="24"/>
        </w:rPr>
      </w:pPr>
      <w:r w:rsidRPr="007B22A3">
        <w:rPr>
          <w:rFonts w:ascii="Arial" w:hAnsi="Arial" w:cs="Arial"/>
          <w:sz w:val="24"/>
          <w:szCs w:val="24"/>
        </w:rPr>
        <w:t xml:space="preserve">The following </w:t>
      </w:r>
      <w:r w:rsidRPr="007B22A3" w:rsidR="00426640">
        <w:rPr>
          <w:rFonts w:ascii="Arial" w:hAnsi="Arial" w:cs="Arial"/>
          <w:sz w:val="24"/>
          <w:szCs w:val="24"/>
        </w:rPr>
        <w:t xml:space="preserve">joint </w:t>
      </w:r>
      <w:r w:rsidRPr="007B22A3">
        <w:rPr>
          <w:rFonts w:ascii="Arial" w:hAnsi="Arial" w:cs="Arial"/>
          <w:sz w:val="24"/>
          <w:szCs w:val="24"/>
        </w:rPr>
        <w:t xml:space="preserve">publications are designed to help prepare students for JPC. </w:t>
      </w:r>
      <w:r w:rsidRPr="007B22A3">
        <w:rPr>
          <w:rFonts w:ascii="Arial" w:hAnsi="Arial" w:cs="Arial"/>
          <w:b/>
          <w:sz w:val="24"/>
          <w:szCs w:val="24"/>
          <w:u w:val="single"/>
        </w:rPr>
        <w:t>Read</w:t>
      </w:r>
      <w:r w:rsidRPr="007B22A3">
        <w:rPr>
          <w:rFonts w:ascii="Arial" w:hAnsi="Arial" w:cs="Arial"/>
          <w:sz w:val="24"/>
          <w:szCs w:val="24"/>
        </w:rPr>
        <w:t xml:space="preserve"> means JPC students have a Bloom’s Taxonomy “Understanding</w:t>
      </w:r>
      <w:r w:rsidRPr="007B22A3" w:rsidR="004A4C8E">
        <w:rPr>
          <w:rFonts w:ascii="Arial" w:hAnsi="Arial" w:cs="Arial"/>
          <w:sz w:val="24"/>
          <w:szCs w:val="24"/>
        </w:rPr>
        <w:t>”</w:t>
      </w:r>
      <w:r w:rsidRPr="007B22A3">
        <w:rPr>
          <w:rFonts w:ascii="Arial" w:hAnsi="Arial" w:cs="Arial"/>
          <w:sz w:val="24"/>
          <w:szCs w:val="24"/>
        </w:rPr>
        <w:t xml:space="preserve"> of the material – they can describe and explain the content. </w:t>
      </w:r>
      <w:r w:rsidRPr="007B22A3">
        <w:rPr>
          <w:rFonts w:ascii="Arial" w:hAnsi="Arial" w:cs="Arial"/>
          <w:b/>
          <w:sz w:val="24"/>
          <w:szCs w:val="24"/>
          <w:u w:val="single"/>
        </w:rPr>
        <w:t>Review</w:t>
      </w:r>
      <w:r w:rsidRPr="007B22A3">
        <w:rPr>
          <w:rFonts w:ascii="Arial" w:hAnsi="Arial" w:cs="Arial"/>
          <w:sz w:val="24"/>
          <w:szCs w:val="24"/>
        </w:rPr>
        <w:t xml:space="preserve"> means </w:t>
      </w:r>
      <w:r w:rsidRPr="007B22A3" w:rsidR="004C1DAD">
        <w:rPr>
          <w:rFonts w:ascii="Arial" w:hAnsi="Arial" w:cs="Arial"/>
          <w:sz w:val="24"/>
          <w:szCs w:val="24"/>
        </w:rPr>
        <w:t>J</w:t>
      </w:r>
      <w:r w:rsidRPr="007B22A3">
        <w:rPr>
          <w:rFonts w:ascii="Arial" w:hAnsi="Arial" w:cs="Arial"/>
          <w:sz w:val="24"/>
          <w:szCs w:val="24"/>
        </w:rPr>
        <w:t xml:space="preserve">PC students have a Bloom’s taxonomy “Knowledge” of the material – they have a working understanding and can find the details in the source document if required. </w:t>
      </w:r>
      <w:r w:rsidRPr="007B22A3">
        <w:rPr>
          <w:rFonts w:ascii="Arial" w:hAnsi="Arial" w:cs="Arial"/>
          <w:b/>
          <w:sz w:val="24"/>
          <w:szCs w:val="24"/>
          <w:u w:val="single"/>
        </w:rPr>
        <w:t>Skim</w:t>
      </w:r>
      <w:r w:rsidRPr="007B22A3">
        <w:rPr>
          <w:rFonts w:ascii="Arial" w:hAnsi="Arial" w:cs="Arial"/>
          <w:sz w:val="24"/>
          <w:szCs w:val="24"/>
        </w:rPr>
        <w:t xml:space="preserve"> means JPC students have a general idea of what topics the source document covers.</w:t>
      </w:r>
    </w:p>
    <w:p w:rsidRPr="007B22A3" w:rsidR="00204BC7" w:rsidP="00204BC7" w:rsidRDefault="00CD1BBC" w14:paraId="4144A0E0" w14:textId="788C103D">
      <w:pPr>
        <w:pStyle w:val="ListParagraph"/>
        <w:numPr>
          <w:ilvl w:val="2"/>
          <w:numId w:val="2"/>
        </w:numPr>
        <w:rPr>
          <w:rFonts w:ascii="Arial" w:hAnsi="Arial" w:cs="Arial"/>
          <w:sz w:val="24"/>
          <w:szCs w:val="24"/>
        </w:rPr>
      </w:pPr>
      <w:r w:rsidRPr="007B22A3">
        <w:rPr>
          <w:rFonts w:ascii="Arial" w:hAnsi="Arial" w:cs="Arial"/>
          <w:b/>
          <w:sz w:val="24"/>
          <w:szCs w:val="24"/>
          <w:u w:val="single"/>
        </w:rPr>
        <w:t>Read:</w:t>
      </w:r>
      <w:r w:rsidRPr="007B22A3">
        <w:rPr>
          <w:rFonts w:ascii="Arial" w:hAnsi="Arial" w:cs="Arial"/>
          <w:sz w:val="24"/>
          <w:szCs w:val="24"/>
        </w:rPr>
        <w:t xml:space="preserve"> JP 5-0, </w:t>
      </w:r>
      <w:r w:rsidRPr="007B22A3">
        <w:rPr>
          <w:rFonts w:ascii="Arial" w:hAnsi="Arial" w:cs="Arial"/>
          <w:i/>
          <w:iCs/>
          <w:sz w:val="24"/>
          <w:szCs w:val="24"/>
        </w:rPr>
        <w:t>Joint Planning</w:t>
      </w:r>
      <w:r w:rsidRPr="007B22A3">
        <w:rPr>
          <w:rFonts w:ascii="Arial" w:hAnsi="Arial" w:cs="Arial"/>
          <w:sz w:val="24"/>
          <w:szCs w:val="24"/>
        </w:rPr>
        <w:t>, 01 Dece</w:t>
      </w:r>
      <w:r w:rsidRPr="007B22A3" w:rsidR="00337B45">
        <w:rPr>
          <w:rFonts w:ascii="Arial" w:hAnsi="Arial" w:cs="Arial"/>
          <w:sz w:val="24"/>
          <w:szCs w:val="24"/>
        </w:rPr>
        <w:t>mber 2020</w:t>
      </w:r>
      <w:r w:rsidR="004C5316">
        <w:rPr>
          <w:rFonts w:ascii="Arial" w:hAnsi="Arial" w:cs="Arial"/>
          <w:sz w:val="24"/>
          <w:szCs w:val="24"/>
        </w:rPr>
        <w:t>,</w:t>
      </w:r>
      <w:r w:rsidRPr="007B22A3" w:rsidR="00337B45">
        <w:rPr>
          <w:rFonts w:ascii="Arial" w:hAnsi="Arial" w:cs="Arial"/>
          <w:sz w:val="24"/>
          <w:szCs w:val="24"/>
        </w:rPr>
        <w:t xml:space="preserve"> Chapters III and IV</w:t>
      </w:r>
      <w:r w:rsidRPr="007B22A3" w:rsidR="00774F2D">
        <w:rPr>
          <w:rFonts w:ascii="Arial" w:hAnsi="Arial" w:cs="Arial"/>
          <w:sz w:val="24"/>
          <w:szCs w:val="24"/>
        </w:rPr>
        <w:t>.</w:t>
      </w:r>
    </w:p>
    <w:p w:rsidRPr="007B22A3" w:rsidR="00774F2D" w:rsidP="00204BC7" w:rsidRDefault="00774F2D" w14:paraId="594A84E8" w14:textId="5D62E3D5">
      <w:pPr>
        <w:pStyle w:val="ListParagraph"/>
        <w:numPr>
          <w:ilvl w:val="2"/>
          <w:numId w:val="2"/>
        </w:numPr>
        <w:rPr>
          <w:rFonts w:ascii="Arial" w:hAnsi="Arial" w:cs="Arial"/>
          <w:sz w:val="24"/>
          <w:szCs w:val="24"/>
        </w:rPr>
      </w:pPr>
      <w:r w:rsidRPr="007B22A3">
        <w:rPr>
          <w:rFonts w:ascii="Arial" w:hAnsi="Arial" w:cs="Arial"/>
          <w:b/>
          <w:sz w:val="24"/>
          <w:szCs w:val="24"/>
          <w:u w:val="single"/>
        </w:rPr>
        <w:t>Review:</w:t>
      </w:r>
      <w:r w:rsidRPr="007B22A3">
        <w:rPr>
          <w:rFonts w:ascii="Arial" w:hAnsi="Arial" w:cs="Arial"/>
          <w:sz w:val="24"/>
          <w:szCs w:val="24"/>
        </w:rPr>
        <w:t xml:space="preserve"> JP 1, Volume 1, </w:t>
      </w:r>
      <w:r w:rsidRPr="007B22A3">
        <w:rPr>
          <w:rFonts w:ascii="Arial" w:hAnsi="Arial" w:cs="Arial"/>
          <w:i/>
          <w:iCs/>
          <w:sz w:val="24"/>
          <w:szCs w:val="24"/>
        </w:rPr>
        <w:t>Joint Warfighting</w:t>
      </w:r>
      <w:r w:rsidRPr="007B22A3">
        <w:rPr>
          <w:rFonts w:ascii="Arial" w:hAnsi="Arial" w:cs="Arial"/>
          <w:sz w:val="24"/>
          <w:szCs w:val="24"/>
        </w:rPr>
        <w:t xml:space="preserve">, </w:t>
      </w:r>
      <w:r w:rsidRPr="007B22A3" w:rsidR="004A3259">
        <w:rPr>
          <w:rFonts w:ascii="Arial" w:hAnsi="Arial" w:cs="Arial"/>
          <w:sz w:val="24"/>
          <w:szCs w:val="24"/>
        </w:rPr>
        <w:t>2</w:t>
      </w:r>
      <w:r w:rsidRPr="007B22A3">
        <w:rPr>
          <w:rFonts w:ascii="Arial" w:hAnsi="Arial" w:cs="Arial"/>
          <w:sz w:val="24"/>
          <w:szCs w:val="24"/>
        </w:rPr>
        <w:t>9 June 2020 – Focus on chapter III.</w:t>
      </w:r>
    </w:p>
    <w:p w:rsidRPr="007B22A3" w:rsidR="00CD1BBC" w:rsidP="00204BC7" w:rsidRDefault="00CD1BBC" w14:paraId="00DC866C" w14:textId="2BF6A176">
      <w:pPr>
        <w:pStyle w:val="ListParagraph"/>
        <w:numPr>
          <w:ilvl w:val="2"/>
          <w:numId w:val="2"/>
        </w:numPr>
        <w:rPr>
          <w:rFonts w:ascii="Arial" w:hAnsi="Arial" w:cs="Arial"/>
          <w:sz w:val="24"/>
          <w:szCs w:val="24"/>
        </w:rPr>
      </w:pPr>
      <w:r w:rsidRPr="007B22A3">
        <w:rPr>
          <w:rFonts w:ascii="Arial" w:hAnsi="Arial" w:cs="Arial"/>
          <w:b/>
          <w:sz w:val="24"/>
          <w:szCs w:val="24"/>
          <w:u w:val="single"/>
        </w:rPr>
        <w:t>Review:</w:t>
      </w:r>
      <w:r w:rsidRPr="007B22A3">
        <w:rPr>
          <w:rFonts w:ascii="Arial" w:hAnsi="Arial" w:cs="Arial"/>
          <w:sz w:val="24"/>
          <w:szCs w:val="24"/>
        </w:rPr>
        <w:t xml:space="preserve"> JP 1, </w:t>
      </w:r>
      <w:r w:rsidRPr="007B22A3" w:rsidR="00774F2D">
        <w:rPr>
          <w:rFonts w:ascii="Arial" w:hAnsi="Arial" w:cs="Arial"/>
          <w:sz w:val="24"/>
          <w:szCs w:val="24"/>
        </w:rPr>
        <w:t xml:space="preserve">Volume 2, </w:t>
      </w:r>
      <w:r w:rsidRPr="007B22A3" w:rsidR="00774F2D">
        <w:rPr>
          <w:rFonts w:ascii="Arial" w:hAnsi="Arial" w:cs="Arial"/>
          <w:i/>
          <w:iCs/>
          <w:sz w:val="24"/>
          <w:szCs w:val="24"/>
        </w:rPr>
        <w:t>The Joint Force</w:t>
      </w:r>
      <w:r w:rsidRPr="007B22A3">
        <w:rPr>
          <w:rFonts w:ascii="Arial" w:hAnsi="Arial" w:cs="Arial"/>
          <w:sz w:val="24"/>
          <w:szCs w:val="24"/>
        </w:rPr>
        <w:t>, 1</w:t>
      </w:r>
      <w:r w:rsidRPr="007B22A3" w:rsidR="00774F2D">
        <w:rPr>
          <w:rFonts w:ascii="Arial" w:hAnsi="Arial" w:cs="Arial"/>
          <w:sz w:val="24"/>
          <w:szCs w:val="24"/>
        </w:rPr>
        <w:t>9 June 2020</w:t>
      </w:r>
      <w:r w:rsidRPr="007B22A3">
        <w:rPr>
          <w:rFonts w:ascii="Arial" w:hAnsi="Arial" w:cs="Arial"/>
          <w:sz w:val="24"/>
          <w:szCs w:val="24"/>
        </w:rPr>
        <w:t xml:space="preserve"> – Focus on chapters </w:t>
      </w:r>
      <w:r w:rsidRPr="007B22A3" w:rsidR="00774F2D">
        <w:rPr>
          <w:rFonts w:ascii="Arial" w:hAnsi="Arial" w:cs="Arial"/>
          <w:sz w:val="24"/>
          <w:szCs w:val="24"/>
        </w:rPr>
        <w:t>III</w:t>
      </w:r>
      <w:r w:rsidRPr="007B22A3">
        <w:rPr>
          <w:rFonts w:ascii="Arial" w:hAnsi="Arial" w:cs="Arial"/>
          <w:sz w:val="24"/>
          <w:szCs w:val="24"/>
        </w:rPr>
        <w:t xml:space="preserve"> and </w:t>
      </w:r>
      <w:r w:rsidRPr="007B22A3" w:rsidR="00774F2D">
        <w:rPr>
          <w:rFonts w:ascii="Arial" w:hAnsi="Arial" w:cs="Arial"/>
          <w:sz w:val="24"/>
          <w:szCs w:val="24"/>
        </w:rPr>
        <w:t>I</w:t>
      </w:r>
      <w:r w:rsidRPr="007B22A3">
        <w:rPr>
          <w:rFonts w:ascii="Arial" w:hAnsi="Arial" w:cs="Arial"/>
          <w:sz w:val="24"/>
          <w:szCs w:val="24"/>
        </w:rPr>
        <w:t>V</w:t>
      </w:r>
      <w:r w:rsidRPr="007B22A3" w:rsidR="00774F2D">
        <w:rPr>
          <w:rFonts w:ascii="Arial" w:hAnsi="Arial" w:cs="Arial"/>
          <w:sz w:val="24"/>
          <w:szCs w:val="24"/>
        </w:rPr>
        <w:t>.</w:t>
      </w:r>
    </w:p>
    <w:p w:rsidRPr="007B22A3" w:rsidR="00CD1BBC" w:rsidP="00204BC7" w:rsidRDefault="00CD1BBC" w14:paraId="271D96EE" w14:textId="2F9CE9E9">
      <w:pPr>
        <w:pStyle w:val="ListParagraph"/>
        <w:numPr>
          <w:ilvl w:val="2"/>
          <w:numId w:val="2"/>
        </w:numPr>
        <w:rPr>
          <w:rFonts w:ascii="Arial" w:hAnsi="Arial" w:cs="Arial"/>
          <w:sz w:val="24"/>
          <w:szCs w:val="24"/>
        </w:rPr>
      </w:pPr>
      <w:r w:rsidRPr="007B22A3">
        <w:rPr>
          <w:rFonts w:ascii="Arial" w:hAnsi="Arial" w:cs="Arial"/>
          <w:b/>
          <w:sz w:val="24"/>
          <w:szCs w:val="24"/>
          <w:u w:val="single"/>
        </w:rPr>
        <w:t>Review:</w:t>
      </w:r>
      <w:r w:rsidRPr="007B22A3">
        <w:rPr>
          <w:rFonts w:ascii="Arial" w:hAnsi="Arial" w:cs="Arial"/>
          <w:sz w:val="24"/>
          <w:szCs w:val="24"/>
        </w:rPr>
        <w:t xml:space="preserve"> JP 3-0, </w:t>
      </w:r>
      <w:r w:rsidRPr="007B22A3">
        <w:rPr>
          <w:rFonts w:ascii="Arial" w:hAnsi="Arial" w:cs="Arial"/>
          <w:i/>
          <w:iCs/>
          <w:sz w:val="24"/>
          <w:szCs w:val="24"/>
        </w:rPr>
        <w:t xml:space="preserve">Joint </w:t>
      </w:r>
      <w:r w:rsidRPr="007B22A3" w:rsidR="00000066">
        <w:rPr>
          <w:rFonts w:ascii="Arial" w:hAnsi="Arial" w:cs="Arial"/>
          <w:i/>
          <w:iCs/>
          <w:sz w:val="24"/>
          <w:szCs w:val="24"/>
        </w:rPr>
        <w:t xml:space="preserve">Campaigns and </w:t>
      </w:r>
      <w:r w:rsidRPr="007B22A3">
        <w:rPr>
          <w:rFonts w:ascii="Arial" w:hAnsi="Arial" w:cs="Arial"/>
          <w:i/>
          <w:iCs/>
          <w:sz w:val="24"/>
          <w:szCs w:val="24"/>
        </w:rPr>
        <w:t>Operations</w:t>
      </w:r>
      <w:r w:rsidRPr="007B22A3">
        <w:rPr>
          <w:rFonts w:ascii="Arial" w:hAnsi="Arial" w:cs="Arial"/>
          <w:sz w:val="24"/>
          <w:szCs w:val="24"/>
        </w:rPr>
        <w:t xml:space="preserve">, </w:t>
      </w:r>
      <w:r w:rsidRPr="007B22A3" w:rsidR="00000066">
        <w:rPr>
          <w:rFonts w:ascii="Arial" w:hAnsi="Arial" w:cs="Arial"/>
          <w:sz w:val="24"/>
          <w:szCs w:val="24"/>
        </w:rPr>
        <w:t>18 June</w:t>
      </w:r>
      <w:r w:rsidRPr="007B22A3">
        <w:rPr>
          <w:rFonts w:ascii="Arial" w:hAnsi="Arial" w:cs="Arial"/>
          <w:sz w:val="24"/>
          <w:szCs w:val="24"/>
        </w:rPr>
        <w:t xml:space="preserve"> 20</w:t>
      </w:r>
      <w:r w:rsidRPr="007B22A3" w:rsidR="00000066">
        <w:rPr>
          <w:rFonts w:ascii="Arial" w:hAnsi="Arial" w:cs="Arial"/>
          <w:sz w:val="24"/>
          <w:szCs w:val="24"/>
        </w:rPr>
        <w:t>22</w:t>
      </w:r>
      <w:r w:rsidRPr="007B22A3">
        <w:rPr>
          <w:rFonts w:ascii="Arial" w:hAnsi="Arial" w:cs="Arial"/>
          <w:sz w:val="24"/>
          <w:szCs w:val="24"/>
        </w:rPr>
        <w:t xml:space="preserve"> – Focus on Chapters II, I</w:t>
      </w:r>
      <w:r w:rsidRPr="007B22A3" w:rsidR="00774F2D">
        <w:rPr>
          <w:rFonts w:ascii="Arial" w:hAnsi="Arial" w:cs="Arial"/>
          <w:sz w:val="24"/>
          <w:szCs w:val="24"/>
        </w:rPr>
        <w:t>II,</w:t>
      </w:r>
      <w:r w:rsidRPr="007B22A3">
        <w:rPr>
          <w:rFonts w:ascii="Arial" w:hAnsi="Arial" w:cs="Arial"/>
          <w:sz w:val="24"/>
          <w:szCs w:val="24"/>
        </w:rPr>
        <w:t xml:space="preserve"> and </w:t>
      </w:r>
      <w:r w:rsidRPr="007B22A3" w:rsidR="00774F2D">
        <w:rPr>
          <w:rFonts w:ascii="Arial" w:hAnsi="Arial" w:cs="Arial"/>
          <w:sz w:val="24"/>
          <w:szCs w:val="24"/>
        </w:rPr>
        <w:t>I</w:t>
      </w:r>
      <w:r w:rsidRPr="007B22A3">
        <w:rPr>
          <w:rFonts w:ascii="Arial" w:hAnsi="Arial" w:cs="Arial"/>
          <w:sz w:val="24"/>
          <w:szCs w:val="24"/>
        </w:rPr>
        <w:t>V</w:t>
      </w:r>
      <w:r w:rsidRPr="007B22A3" w:rsidR="00774F2D">
        <w:rPr>
          <w:rFonts w:ascii="Arial" w:hAnsi="Arial" w:cs="Arial"/>
          <w:sz w:val="24"/>
          <w:szCs w:val="24"/>
        </w:rPr>
        <w:t>.</w:t>
      </w:r>
    </w:p>
    <w:p w:rsidRPr="007B22A3" w:rsidR="00CD1BBC" w:rsidP="00204BC7" w:rsidRDefault="004C5316" w14:paraId="3533FD0F" w14:textId="44A3D47A">
      <w:pPr>
        <w:pStyle w:val="ListParagraph"/>
        <w:numPr>
          <w:ilvl w:val="2"/>
          <w:numId w:val="2"/>
        </w:numPr>
        <w:rPr>
          <w:rFonts w:ascii="Arial" w:hAnsi="Arial" w:cs="Arial"/>
          <w:sz w:val="24"/>
          <w:szCs w:val="24"/>
        </w:rPr>
      </w:pPr>
      <w:r>
        <w:rPr>
          <w:rFonts w:ascii="Arial" w:hAnsi="Arial" w:cs="Arial"/>
          <w:b/>
          <w:sz w:val="24"/>
          <w:szCs w:val="24"/>
          <w:u w:val="single"/>
        </w:rPr>
        <w:t>Skim</w:t>
      </w:r>
      <w:r w:rsidRPr="007B22A3" w:rsidR="00CD1BBC">
        <w:rPr>
          <w:rFonts w:ascii="Arial" w:hAnsi="Arial" w:cs="Arial"/>
          <w:b/>
          <w:sz w:val="24"/>
          <w:szCs w:val="24"/>
          <w:u w:val="single"/>
        </w:rPr>
        <w:t>:</w:t>
      </w:r>
      <w:r w:rsidRPr="007B22A3" w:rsidR="00CD1BBC">
        <w:rPr>
          <w:rFonts w:ascii="Arial" w:hAnsi="Arial" w:cs="Arial"/>
          <w:sz w:val="24"/>
          <w:szCs w:val="24"/>
        </w:rPr>
        <w:t xml:space="preserve"> JP 3-33, </w:t>
      </w:r>
      <w:r w:rsidRPr="007B22A3" w:rsidR="00CD1BBC">
        <w:rPr>
          <w:rFonts w:ascii="Arial" w:hAnsi="Arial" w:cs="Arial"/>
          <w:i/>
          <w:iCs/>
          <w:sz w:val="24"/>
          <w:szCs w:val="24"/>
        </w:rPr>
        <w:t>Joint Force Headquarters</w:t>
      </w:r>
      <w:r w:rsidRPr="007B22A3" w:rsidR="00CD1BBC">
        <w:rPr>
          <w:rFonts w:ascii="Arial" w:hAnsi="Arial" w:cs="Arial"/>
          <w:sz w:val="24"/>
          <w:szCs w:val="24"/>
        </w:rPr>
        <w:t xml:space="preserve">, </w:t>
      </w:r>
      <w:r w:rsidRPr="007B22A3" w:rsidR="00774F2D">
        <w:rPr>
          <w:rFonts w:ascii="Arial" w:hAnsi="Arial" w:cs="Arial"/>
          <w:sz w:val="24"/>
          <w:szCs w:val="24"/>
        </w:rPr>
        <w:t>09 June 2022.</w:t>
      </w:r>
    </w:p>
    <w:p w:rsidRPr="007B22A3" w:rsidR="00426640" w:rsidP="00426640" w:rsidRDefault="00426640" w14:paraId="32DEC1C8" w14:textId="77777777">
      <w:pPr>
        <w:pStyle w:val="ListParagraph"/>
        <w:ind w:left="1860"/>
        <w:rPr>
          <w:rFonts w:ascii="Arial" w:hAnsi="Arial" w:cs="Arial"/>
          <w:sz w:val="24"/>
          <w:szCs w:val="24"/>
        </w:rPr>
      </w:pPr>
    </w:p>
    <w:p w:rsidRPr="007B22A3" w:rsidR="00CD1BBC" w:rsidP="00CD1BBC" w:rsidRDefault="00CD1BBC" w14:paraId="267FEA33" w14:textId="26BDF82F">
      <w:pPr>
        <w:pStyle w:val="ListParagraph"/>
        <w:numPr>
          <w:ilvl w:val="1"/>
          <w:numId w:val="2"/>
        </w:numPr>
        <w:rPr>
          <w:rFonts w:ascii="Arial" w:hAnsi="Arial" w:cs="Arial"/>
          <w:sz w:val="24"/>
          <w:szCs w:val="24"/>
        </w:rPr>
      </w:pPr>
      <w:r w:rsidRPr="007B22A3">
        <w:rPr>
          <w:rFonts w:ascii="Arial" w:hAnsi="Arial" w:cs="Arial"/>
          <w:sz w:val="24"/>
          <w:szCs w:val="24"/>
        </w:rPr>
        <w:t xml:space="preserve">The above </w:t>
      </w:r>
      <w:r w:rsidRPr="007B22A3" w:rsidR="00426640">
        <w:rPr>
          <w:rFonts w:ascii="Arial" w:hAnsi="Arial" w:cs="Arial"/>
          <w:sz w:val="24"/>
          <w:szCs w:val="24"/>
        </w:rPr>
        <w:t xml:space="preserve">joint </w:t>
      </w:r>
      <w:r w:rsidRPr="007B22A3">
        <w:rPr>
          <w:rFonts w:ascii="Arial" w:hAnsi="Arial" w:cs="Arial"/>
          <w:sz w:val="24"/>
          <w:szCs w:val="24"/>
        </w:rPr>
        <w:t xml:space="preserve">doctrinal publications can be found on the JEL+ (restricted / CAC enabled) website at: </w:t>
      </w:r>
      <w:hyperlink w:history="1" r:id="rId15">
        <w:r w:rsidRPr="007B22A3">
          <w:rPr>
            <w:rStyle w:val="Hyperlink"/>
            <w:rFonts w:ascii="Arial" w:hAnsi="Arial" w:cs="Arial"/>
            <w:sz w:val="24"/>
            <w:szCs w:val="24"/>
          </w:rPr>
          <w:t>https://jdeis.js.mil/jdeis/generic.jsp</w:t>
        </w:r>
      </w:hyperlink>
    </w:p>
    <w:p w:rsidRPr="007B22A3" w:rsidR="00CD1BBC" w:rsidP="00CD1BBC" w:rsidRDefault="00CD1BBC" w14:paraId="14487C23" w14:textId="304E0D22">
      <w:pPr>
        <w:pStyle w:val="ListParagraph"/>
        <w:numPr>
          <w:ilvl w:val="1"/>
          <w:numId w:val="2"/>
        </w:numPr>
        <w:rPr>
          <w:rFonts w:ascii="Arial" w:hAnsi="Arial" w:cs="Arial"/>
          <w:sz w:val="24"/>
          <w:szCs w:val="24"/>
        </w:rPr>
      </w:pPr>
      <w:r w:rsidRPr="007B22A3">
        <w:rPr>
          <w:rFonts w:ascii="Arial" w:hAnsi="Arial" w:cs="Arial"/>
          <w:sz w:val="24"/>
          <w:szCs w:val="24"/>
        </w:rPr>
        <w:t xml:space="preserve">They may also be found in the public domain on the Joint Chiefs of Staff webpage at: </w:t>
      </w:r>
      <w:r w:rsidRPr="007B22A3" w:rsidR="004A3259">
        <w:rPr>
          <w:rFonts w:ascii="Arial" w:hAnsi="Arial" w:cs="Arial"/>
          <w:sz w:val="24"/>
          <w:szCs w:val="24"/>
        </w:rPr>
        <w:t xml:space="preserve"> </w:t>
      </w:r>
      <w:hyperlink w:history="1" r:id="rId16">
        <w:r w:rsidRPr="007B22A3" w:rsidR="004A3259">
          <w:rPr>
            <w:rStyle w:val="Hyperlink"/>
            <w:rFonts w:ascii="Arial" w:hAnsi="Arial" w:cs="Arial"/>
            <w:sz w:val="24"/>
            <w:szCs w:val="24"/>
          </w:rPr>
          <w:t>https://www.jcs.mil/Doctrine/Joint-Doctine-Pubs/</w:t>
        </w:r>
      </w:hyperlink>
      <w:r w:rsidRPr="007B22A3">
        <w:rPr>
          <w:rFonts w:ascii="Arial" w:hAnsi="Arial" w:cs="Arial"/>
          <w:sz w:val="24"/>
          <w:szCs w:val="24"/>
        </w:rPr>
        <w:t xml:space="preserve"> </w:t>
      </w:r>
    </w:p>
    <w:p w:rsidRPr="007B22A3" w:rsidR="00BF54E2" w:rsidP="004C1DAD" w:rsidRDefault="00BF54E2" w14:paraId="52DA78A5" w14:textId="27D88A0A">
      <w:pPr>
        <w:pStyle w:val="ListParagraph"/>
        <w:numPr>
          <w:ilvl w:val="1"/>
          <w:numId w:val="2"/>
        </w:numPr>
        <w:rPr>
          <w:rFonts w:ascii="Arial" w:hAnsi="Arial" w:cs="Arial"/>
          <w:sz w:val="24"/>
          <w:szCs w:val="24"/>
        </w:rPr>
      </w:pPr>
      <w:r w:rsidRPr="007B22A3">
        <w:rPr>
          <w:rFonts w:ascii="Arial" w:hAnsi="Arial" w:cs="Arial"/>
          <w:sz w:val="24"/>
          <w:szCs w:val="24"/>
        </w:rPr>
        <w:t xml:space="preserve">Note: if the links do not work, </w:t>
      </w:r>
      <w:r w:rsidRPr="007B22A3" w:rsidR="00F278DA">
        <w:rPr>
          <w:rFonts w:ascii="Arial" w:hAnsi="Arial" w:cs="Arial"/>
          <w:sz w:val="24"/>
          <w:szCs w:val="24"/>
        </w:rPr>
        <w:t>copy,</w:t>
      </w:r>
      <w:r w:rsidRPr="007B22A3">
        <w:rPr>
          <w:rFonts w:ascii="Arial" w:hAnsi="Arial" w:cs="Arial"/>
          <w:sz w:val="24"/>
          <w:szCs w:val="24"/>
        </w:rPr>
        <w:t xml:space="preserve"> and paste the URL into your browser.</w:t>
      </w:r>
    </w:p>
    <w:sectPr w:rsidRPr="007B22A3" w:rsidR="00BF54E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190"/>
    <w:multiLevelType w:val="hybridMultilevel"/>
    <w:tmpl w:val="F85A3A70"/>
    <w:lvl w:ilvl="0" w:tplc="B24699B4">
      <w:start w:val="1"/>
      <w:numFmt w:val="bullet"/>
      <w:lvlText w:val="-"/>
      <w:lvlJc w:val="left"/>
      <w:pPr>
        <w:ind w:left="1080" w:hanging="360"/>
      </w:pPr>
      <w:rPr>
        <w:rFonts w:hint="default" w:ascii="Arial" w:hAnsi="Arial" w:cs="Arial"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4CD2850"/>
    <w:multiLevelType w:val="hybridMultilevel"/>
    <w:tmpl w:val="EBCA23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81B6A53"/>
    <w:multiLevelType w:val="hybridMultilevel"/>
    <w:tmpl w:val="62082F88"/>
    <w:lvl w:ilvl="0" w:tplc="755CE71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27254"/>
    <w:multiLevelType w:val="hybridMultilevel"/>
    <w:tmpl w:val="AFB07C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63701AC"/>
    <w:multiLevelType w:val="hybridMultilevel"/>
    <w:tmpl w:val="9B907C00"/>
    <w:lvl w:ilvl="0" w:tplc="755CE71C">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55473"/>
    <w:multiLevelType w:val="hybridMultilevel"/>
    <w:tmpl w:val="5E2A1034"/>
    <w:lvl w:ilvl="0" w:tplc="755CE71C">
      <w:start w:val="1"/>
      <w:numFmt w:val="decimal"/>
      <w:lvlText w:val="%1."/>
      <w:lvlJc w:val="left"/>
      <w:pPr>
        <w:ind w:left="420" w:hanging="360"/>
      </w:pPr>
      <w:rPr>
        <w:rFonts w:hint="default"/>
      </w:rPr>
    </w:lvl>
    <w:lvl w:ilvl="1" w:tplc="115AF768">
      <w:start w:val="1"/>
      <w:numFmt w:val="lowerLetter"/>
      <w:lvlText w:val="%2."/>
      <w:lvlJc w:val="left"/>
      <w:pPr>
        <w:ind w:left="1140" w:hanging="360"/>
      </w:pPr>
      <w:rPr>
        <w:b w:val="0"/>
        <w:bCs w:val="0"/>
      </w:r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41714529">
    <w:abstractNumId w:val="3"/>
  </w:num>
  <w:num w:numId="2" w16cid:durableId="1474133814">
    <w:abstractNumId w:val="5"/>
  </w:num>
  <w:num w:numId="3" w16cid:durableId="553739436">
    <w:abstractNumId w:val="0"/>
  </w:num>
  <w:num w:numId="4" w16cid:durableId="494224985">
    <w:abstractNumId w:val="4"/>
  </w:num>
  <w:num w:numId="5" w16cid:durableId="381364631">
    <w:abstractNumId w:val="1"/>
  </w:num>
  <w:num w:numId="6" w16cid:durableId="181609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710"/>
    <w:rsid w:val="00000066"/>
    <w:rsid w:val="000012DD"/>
    <w:rsid w:val="00007326"/>
    <w:rsid w:val="00063362"/>
    <w:rsid w:val="0009114F"/>
    <w:rsid w:val="000B0731"/>
    <w:rsid w:val="000C6CC8"/>
    <w:rsid w:val="000C6F34"/>
    <w:rsid w:val="00101876"/>
    <w:rsid w:val="00111ADC"/>
    <w:rsid w:val="001124CD"/>
    <w:rsid w:val="001171F0"/>
    <w:rsid w:val="0015436E"/>
    <w:rsid w:val="001E0959"/>
    <w:rsid w:val="00204BC7"/>
    <w:rsid w:val="00205E27"/>
    <w:rsid w:val="00295083"/>
    <w:rsid w:val="002B4FB8"/>
    <w:rsid w:val="002C4145"/>
    <w:rsid w:val="002E11FF"/>
    <w:rsid w:val="00337B45"/>
    <w:rsid w:val="00347DF1"/>
    <w:rsid w:val="00380556"/>
    <w:rsid w:val="003840B3"/>
    <w:rsid w:val="00426640"/>
    <w:rsid w:val="00441157"/>
    <w:rsid w:val="004A3259"/>
    <w:rsid w:val="004A4C8E"/>
    <w:rsid w:val="004C1DAD"/>
    <w:rsid w:val="004C5316"/>
    <w:rsid w:val="00514B22"/>
    <w:rsid w:val="00575449"/>
    <w:rsid w:val="00601DF1"/>
    <w:rsid w:val="00666733"/>
    <w:rsid w:val="00716FDD"/>
    <w:rsid w:val="00727710"/>
    <w:rsid w:val="00774F2D"/>
    <w:rsid w:val="007B22A3"/>
    <w:rsid w:val="00825286"/>
    <w:rsid w:val="00863BEC"/>
    <w:rsid w:val="008F175E"/>
    <w:rsid w:val="00915AE7"/>
    <w:rsid w:val="0095533D"/>
    <w:rsid w:val="009C576A"/>
    <w:rsid w:val="009E7D1B"/>
    <w:rsid w:val="009F1ED5"/>
    <w:rsid w:val="00A46201"/>
    <w:rsid w:val="00A64558"/>
    <w:rsid w:val="00AE62AE"/>
    <w:rsid w:val="00AF229B"/>
    <w:rsid w:val="00B152ED"/>
    <w:rsid w:val="00B95057"/>
    <w:rsid w:val="00BA03F3"/>
    <w:rsid w:val="00BF54E2"/>
    <w:rsid w:val="00C079AC"/>
    <w:rsid w:val="00C64FB7"/>
    <w:rsid w:val="00C8059B"/>
    <w:rsid w:val="00CB0773"/>
    <w:rsid w:val="00CD1BBC"/>
    <w:rsid w:val="00D96467"/>
    <w:rsid w:val="00DA103E"/>
    <w:rsid w:val="00DF0F51"/>
    <w:rsid w:val="00E03560"/>
    <w:rsid w:val="00E804A7"/>
    <w:rsid w:val="00E94570"/>
    <w:rsid w:val="00EB29F0"/>
    <w:rsid w:val="00EB5B73"/>
    <w:rsid w:val="00EC22D4"/>
    <w:rsid w:val="00EE57E3"/>
    <w:rsid w:val="00EF0F45"/>
    <w:rsid w:val="00F278DA"/>
    <w:rsid w:val="00F57607"/>
    <w:rsid w:val="00FC49B3"/>
    <w:rsid w:val="00FE5B40"/>
    <w:rsid w:val="03269885"/>
    <w:rsid w:val="1116A901"/>
    <w:rsid w:val="126E2CC7"/>
    <w:rsid w:val="141B5F2B"/>
    <w:rsid w:val="148DE344"/>
    <w:rsid w:val="16DC2EA3"/>
    <w:rsid w:val="177CEF78"/>
    <w:rsid w:val="1DBE392B"/>
    <w:rsid w:val="1F5A098C"/>
    <w:rsid w:val="2001E524"/>
    <w:rsid w:val="23F8B6BE"/>
    <w:rsid w:val="25FF6DE4"/>
    <w:rsid w:val="2867BD19"/>
    <w:rsid w:val="29067DCA"/>
    <w:rsid w:val="297B2213"/>
    <w:rsid w:val="2C385ABE"/>
    <w:rsid w:val="3C2D54D6"/>
    <w:rsid w:val="3D120B73"/>
    <w:rsid w:val="3DA44B7E"/>
    <w:rsid w:val="3F2071C9"/>
    <w:rsid w:val="404664E7"/>
    <w:rsid w:val="43F9C077"/>
    <w:rsid w:val="465E8E0E"/>
    <w:rsid w:val="4AB7971A"/>
    <w:rsid w:val="4C33F9D8"/>
    <w:rsid w:val="4F547C4A"/>
    <w:rsid w:val="4F8B083D"/>
    <w:rsid w:val="5446BC43"/>
    <w:rsid w:val="55718AD3"/>
    <w:rsid w:val="59D6F23C"/>
    <w:rsid w:val="5ABCB1E3"/>
    <w:rsid w:val="5E3DBCB1"/>
    <w:rsid w:val="5E88C84F"/>
    <w:rsid w:val="5F7BC31B"/>
    <w:rsid w:val="6191FB30"/>
    <w:rsid w:val="67C05DD0"/>
    <w:rsid w:val="6CBDEC0A"/>
    <w:rsid w:val="6CEB91F0"/>
    <w:rsid w:val="6F404B18"/>
    <w:rsid w:val="79AA73DE"/>
    <w:rsid w:val="7D0EF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2FA8"/>
  <w15:chartTrackingRefBased/>
  <w15:docId w15:val="{6DB0705C-FEF8-4A19-8BB2-0DF94F95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A64558"/>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7277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152ED"/>
    <w:rPr>
      <w:color w:val="0563C1" w:themeColor="hyperlink"/>
      <w:u w:val="single"/>
    </w:rPr>
  </w:style>
  <w:style w:type="character" w:styleId="CommentReference">
    <w:name w:val="annotation reference"/>
    <w:basedOn w:val="DefaultParagraphFont"/>
    <w:uiPriority w:val="99"/>
    <w:semiHidden/>
    <w:unhideWhenUsed/>
    <w:rsid w:val="0009114F"/>
    <w:rPr>
      <w:sz w:val="16"/>
      <w:szCs w:val="16"/>
    </w:rPr>
  </w:style>
  <w:style w:type="paragraph" w:styleId="CommentText">
    <w:name w:val="annotation text"/>
    <w:basedOn w:val="Normal"/>
    <w:link w:val="CommentTextChar"/>
    <w:uiPriority w:val="99"/>
    <w:semiHidden/>
    <w:unhideWhenUsed/>
    <w:rsid w:val="0009114F"/>
    <w:pPr>
      <w:spacing w:line="240" w:lineRule="auto"/>
    </w:pPr>
    <w:rPr>
      <w:sz w:val="20"/>
      <w:szCs w:val="20"/>
    </w:rPr>
  </w:style>
  <w:style w:type="character" w:styleId="CommentTextChar" w:customStyle="1">
    <w:name w:val="Comment Text Char"/>
    <w:basedOn w:val="DefaultParagraphFont"/>
    <w:link w:val="CommentText"/>
    <w:uiPriority w:val="99"/>
    <w:semiHidden/>
    <w:rsid w:val="0009114F"/>
    <w:rPr>
      <w:sz w:val="20"/>
      <w:szCs w:val="20"/>
    </w:rPr>
  </w:style>
  <w:style w:type="paragraph" w:styleId="CommentSubject">
    <w:name w:val="annotation subject"/>
    <w:basedOn w:val="CommentText"/>
    <w:next w:val="CommentText"/>
    <w:link w:val="CommentSubjectChar"/>
    <w:uiPriority w:val="99"/>
    <w:semiHidden/>
    <w:unhideWhenUsed/>
    <w:rsid w:val="0009114F"/>
    <w:rPr>
      <w:b/>
      <w:bCs/>
    </w:rPr>
  </w:style>
  <w:style w:type="character" w:styleId="CommentSubjectChar" w:customStyle="1">
    <w:name w:val="Comment Subject Char"/>
    <w:basedOn w:val="CommentTextChar"/>
    <w:link w:val="CommentSubject"/>
    <w:uiPriority w:val="99"/>
    <w:semiHidden/>
    <w:rsid w:val="0009114F"/>
    <w:rPr>
      <w:b/>
      <w:bCs/>
      <w:sz w:val="20"/>
      <w:szCs w:val="20"/>
    </w:rPr>
  </w:style>
  <w:style w:type="paragraph" w:styleId="BalloonText">
    <w:name w:val="Balloon Text"/>
    <w:basedOn w:val="Normal"/>
    <w:link w:val="BalloonTextChar"/>
    <w:uiPriority w:val="99"/>
    <w:semiHidden/>
    <w:unhideWhenUsed/>
    <w:rsid w:val="000911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9114F"/>
    <w:rPr>
      <w:rFonts w:ascii="Segoe UI" w:hAnsi="Segoe UI" w:cs="Segoe UI"/>
      <w:sz w:val="18"/>
      <w:szCs w:val="18"/>
    </w:rPr>
  </w:style>
  <w:style w:type="paragraph" w:styleId="ListParagraph">
    <w:name w:val="List Paragraph"/>
    <w:basedOn w:val="Normal"/>
    <w:uiPriority w:val="34"/>
    <w:qFormat/>
    <w:rsid w:val="0009114F"/>
    <w:pPr>
      <w:ind w:left="720"/>
      <w:contextualSpacing/>
    </w:pPr>
  </w:style>
  <w:style w:type="table" w:styleId="TableGrid">
    <w:name w:val="Table Grid"/>
    <w:basedOn w:val="TableNormal"/>
    <w:uiPriority w:val="39"/>
    <w:rsid w:val="00514B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601DF1"/>
    <w:rPr>
      <w:color w:val="954F72" w:themeColor="followedHyperlink"/>
      <w:u w:val="single"/>
    </w:rPr>
  </w:style>
  <w:style w:type="character" w:styleId="Heading1Char" w:customStyle="1">
    <w:name w:val="Heading 1 Char"/>
    <w:basedOn w:val="DefaultParagraphFont"/>
    <w:link w:val="Heading1"/>
    <w:uiPriority w:val="9"/>
    <w:rsid w:val="00A64558"/>
    <w:rPr>
      <w:rFonts w:ascii="Times New Roman" w:hAnsi="Times New Roman" w:eastAsia="Times New Roman" w:cs="Times New Roman"/>
      <w:b/>
      <w:bCs/>
      <w:kern w:val="36"/>
      <w:sz w:val="48"/>
      <w:szCs w:val="48"/>
    </w:rPr>
  </w:style>
  <w:style w:type="character" w:styleId="UnresolvedMention">
    <w:name w:val="Unresolved Mention"/>
    <w:basedOn w:val="DefaultParagraphFont"/>
    <w:uiPriority w:val="99"/>
    <w:semiHidden/>
    <w:unhideWhenUsed/>
    <w:rsid w:val="00DA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68777">
      <w:bodyDiv w:val="1"/>
      <w:marLeft w:val="0"/>
      <w:marRight w:val="0"/>
      <w:marTop w:val="0"/>
      <w:marBottom w:val="0"/>
      <w:divBdr>
        <w:top w:val="none" w:sz="0" w:space="0" w:color="auto"/>
        <w:left w:val="none" w:sz="0" w:space="0" w:color="auto"/>
        <w:bottom w:val="none" w:sz="0" w:space="0" w:color="auto"/>
        <w:right w:val="none" w:sz="0" w:space="0" w:color="auto"/>
      </w:divBdr>
    </w:div>
    <w:div w:id="452023690">
      <w:bodyDiv w:val="1"/>
      <w:marLeft w:val="0"/>
      <w:marRight w:val="0"/>
      <w:marTop w:val="0"/>
      <w:marBottom w:val="0"/>
      <w:divBdr>
        <w:top w:val="none" w:sz="0" w:space="0" w:color="auto"/>
        <w:left w:val="none" w:sz="0" w:space="0" w:color="auto"/>
        <w:bottom w:val="none" w:sz="0" w:space="0" w:color="auto"/>
        <w:right w:val="none" w:sz="0" w:space="0" w:color="auto"/>
      </w:divBdr>
    </w:div>
    <w:div w:id="49330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hilton.com/en/hotels/orfnbhx-hampton-norfolk-naval-base/?SEO_id=GMB-HX-ORFNBHX&amp;y_source=1_MjA4NTE1My03MTUtbG9jYXRpb24uZ29vZ2xlX3dlYnNpdGVfb3ZlcnJpZGU%3D"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navy-lodge.com/norfol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jcs.mil/Doctrine/Joint-Doctine-Pubs/"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jdeis.js.mil/jdeis/generic.jsp" TargetMode="External" Id="rId15" /><Relationship Type="http://schemas.openxmlformats.org/officeDocument/2006/relationships/customXml" Target="../customXml/item4.xml" Id="rId4" /><Relationship Type="http://schemas.openxmlformats.org/officeDocument/2006/relationships/hyperlink" Target="https://ngis.dodlodging.net/propertys/Hampton-Roads-Norfolk-NSA-" TargetMode="External" Id="rId14" /><Relationship Type="http://schemas.openxmlformats.org/officeDocument/2006/relationships/hyperlink" Target="mailto:andrew.p.creel.civ@mail.mil" TargetMode="External" Id="Rfb1f2b9e41614976" /><Relationship Type="http://schemas.openxmlformats.org/officeDocument/2006/relationships/hyperlink" Target="mailto:johnny.r.jones50.civ@mail.mil" TargetMode="External" Id="R36dc06759d9d45c8" /><Relationship Type="http://schemas.openxmlformats.org/officeDocument/2006/relationships/hyperlink" Target="mailto:renwick.r.lane.ctr@mail.mil" TargetMode="External" Id="R15491e35f15b4b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C476FF7FA5AD40A2B035AE0700A05F" ma:contentTypeVersion="2" ma:contentTypeDescription="Create a new document." ma:contentTypeScope="" ma:versionID="c8a8ecb225495edbcab132b67d46e75f">
  <xsd:schema xmlns:xsd="http://www.w3.org/2001/XMLSchema" xmlns:xs="http://www.w3.org/2001/XMLSchema" xmlns:p="http://schemas.microsoft.com/office/2006/metadata/properties" xmlns:ns2="cba3e550-b95f-434c-b53c-5b6d0385868a" targetNamespace="http://schemas.microsoft.com/office/2006/metadata/properties" ma:root="true" ma:fieldsID="89d8b33f275a8a2cca0b23c30a9e3eb6" ns2:_="">
    <xsd:import namespace="cba3e550-b95f-434c-b53c-5b6d038586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3e550-b95f-434c-b53c-5b6d03858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C83B9-3D6B-4B69-A702-CC4CD853A65D}">
  <ds:schemaRefs>
    <ds:schemaRef ds:uri="http://schemas.microsoft.com/sharepoint/v3/contenttype/forms"/>
  </ds:schemaRefs>
</ds:datastoreItem>
</file>

<file path=customXml/itemProps2.xml><?xml version="1.0" encoding="utf-8"?>
<ds:datastoreItem xmlns:ds="http://schemas.openxmlformats.org/officeDocument/2006/customXml" ds:itemID="{F70C462A-2BE2-48D0-A22D-C8185E018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95C804-D58E-4110-AB6F-D586E5123E1B}">
  <ds:schemaRefs>
    <ds:schemaRef ds:uri="http://schemas.openxmlformats.org/officeDocument/2006/bibliography"/>
  </ds:schemaRefs>
</ds:datastoreItem>
</file>

<file path=customXml/itemProps4.xml><?xml version="1.0" encoding="utf-8"?>
<ds:datastoreItem xmlns:ds="http://schemas.openxmlformats.org/officeDocument/2006/customXml" ds:itemID="{DE411C37-8635-43EA-BAE7-FC9211855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3e550-b95f-434c-b53c-5b6d03858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US Army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Black, Bryan Contractor USTC JECCJPSE</dc:creator>
  <keywords/>
  <dc:description/>
  <lastModifiedBy>Lane, Rewick R CTR (USA)</lastModifiedBy>
  <revision>4</revision>
  <dcterms:created xsi:type="dcterms:W3CDTF">2022-12-07T16:49:00.0000000Z</dcterms:created>
  <dcterms:modified xsi:type="dcterms:W3CDTF">2023-03-09T14:04:47.1698956Z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0x01010035C476FF7FA5AD40A2B035AE0700A05F</vt:lpwstr>
  </property>
</Properties>
</file>